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b/>
          <w:bCs/>
          <w:sz w:val="28"/>
          <w:szCs w:val="28"/>
        </w:rPr>
        <w:t>РОГОВСКОГО СЕЛЬСКОГО ПОСЕЛЕНИЯ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b/>
          <w:bCs/>
          <w:sz w:val="28"/>
          <w:szCs w:val="28"/>
        </w:rPr>
        <w:t>ЕГОРЛЫКСКОГО РАЙОНА РОСТОВСКОЙ ОБЛАСТИ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 обсуждения 21.09.2020г.</w:t>
      </w:r>
    </w:p>
    <w:p w:rsidR="009A043D" w:rsidRPr="008C532A" w:rsidRDefault="009A043D" w:rsidP="008C532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b/>
          <w:bCs/>
          <w:sz w:val="28"/>
          <w:szCs w:val="28"/>
        </w:rPr>
        <w:t>Конец обсуждения 21.10.2020г.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A043D" w:rsidRPr="009A043D" w:rsidRDefault="009A043D" w:rsidP="008C532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 сентября   2020г.                            №</w:t>
      </w:r>
      <w:r w:rsidR="008C532A">
        <w:rPr>
          <w:rFonts w:ascii="Times New Roman" w:eastAsia="Times New Roman" w:hAnsi="Times New Roman" w:cs="Times New Roman"/>
          <w:sz w:val="28"/>
          <w:szCs w:val="28"/>
        </w:rPr>
        <w:t xml:space="preserve">   ПРОЕКТ                      </w:t>
      </w:r>
      <w:r w:rsidRPr="009A043D">
        <w:rPr>
          <w:rFonts w:ascii="Times New Roman" w:eastAsia="Times New Roman" w:hAnsi="Times New Roman" w:cs="Times New Roman"/>
          <w:sz w:val="28"/>
          <w:szCs w:val="28"/>
        </w:rPr>
        <w:t xml:space="preserve">       п. Роговский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комиссии по установлению необходимости проведения капитального ремонта общего имущества в многоквартирном доме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</w:rPr>
        <w:t xml:space="preserve"> </w:t>
      </w:r>
      <w:r w:rsidRPr="009A043D">
        <w:rPr>
          <w:rFonts w:ascii="Times New Roman" w:hAnsi="Times New Roman" w:cs="Times New Roman"/>
          <w:sz w:val="28"/>
          <w:szCs w:val="28"/>
        </w:rPr>
        <w:t xml:space="preserve">В соответствии требований подпункта 8.3 пункта 8 статьи 13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подпункта 9.1 пункта 9 статьи 4 Областного закона от 11.06.2013 № 1101-ЗС «О капитальном ремонте общего имущества в многоквартирных домах на территории Ростовской области» и постановлением Правительства Ростовской области от 28.06.2013 № 421 «О некоторых вопросах, связанных с организацией проведения капитального ремонта общего имущества в многоквартирных домах на территории 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>Ростовской области», руководствуясь Федеральным законом от 06.10.2003 № 131 – ФЗ «Об общих принципах организации местного самоуправления в РФ» и уставом муниципального образования «Роговское сельское поселение»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43D" w:rsidRPr="009A043D" w:rsidRDefault="009A043D" w:rsidP="009A0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Создать комиссию по установлению необходимости проведения капитального ремонта об</w:t>
      </w:r>
      <w:r w:rsidR="008C532A">
        <w:rPr>
          <w:rFonts w:ascii="Times New Roman" w:eastAsia="Times New Roman" w:hAnsi="Times New Roman" w:cs="Times New Roman"/>
          <w:sz w:val="28"/>
          <w:szCs w:val="28"/>
        </w:rPr>
        <w:t>щего имущества в многоквартирных домах, расположенных на территории Роговского сельского поселения</w:t>
      </w:r>
      <w:r w:rsidRPr="009A043D">
        <w:rPr>
          <w:rFonts w:ascii="Times New Roman" w:eastAsia="Times New Roman" w:hAnsi="Times New Roman" w:cs="Times New Roman"/>
          <w:sz w:val="28"/>
          <w:szCs w:val="28"/>
        </w:rPr>
        <w:t xml:space="preserve"> и утвердить ее состав согласно приложению 1.</w:t>
      </w:r>
    </w:p>
    <w:p w:rsidR="009A043D" w:rsidRPr="009A043D" w:rsidRDefault="009A043D" w:rsidP="009A0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Утвердить Положение о комиссии по установлению необходимости проведения капитального ремонта об</w:t>
      </w:r>
      <w:r w:rsidR="008C532A">
        <w:rPr>
          <w:rFonts w:ascii="Times New Roman" w:eastAsia="Times New Roman" w:hAnsi="Times New Roman" w:cs="Times New Roman"/>
          <w:sz w:val="28"/>
          <w:szCs w:val="28"/>
        </w:rPr>
        <w:t>щего имущества в многоквартирных</w:t>
      </w:r>
      <w:r w:rsidRPr="009A0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32A">
        <w:rPr>
          <w:rFonts w:ascii="Times New Roman" w:eastAsia="Times New Roman" w:hAnsi="Times New Roman" w:cs="Times New Roman"/>
          <w:sz w:val="28"/>
          <w:szCs w:val="28"/>
        </w:rPr>
        <w:t>домах, расположенных на территории Роговского сельского поселения</w:t>
      </w:r>
      <w:r w:rsidRPr="009A043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2.</w:t>
      </w:r>
    </w:p>
    <w:p w:rsidR="009A043D" w:rsidRPr="009A043D" w:rsidRDefault="009A043D" w:rsidP="009A04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3. </w:t>
      </w:r>
      <w:r w:rsidR="0093322D">
        <w:rPr>
          <w:rFonts w:ascii="Times New Roman" w:hAnsi="Times New Roman" w:cs="Times New Roman"/>
          <w:sz w:val="28"/>
          <w:szCs w:val="28"/>
        </w:rPr>
        <w:t xml:space="preserve"> </w:t>
      </w:r>
      <w:r w:rsidRPr="009A043D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9A043D" w:rsidRDefault="009A043D" w:rsidP="008C53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4. </w:t>
      </w:r>
      <w:r w:rsidR="0093322D">
        <w:rPr>
          <w:rFonts w:ascii="Times New Roman" w:hAnsi="Times New Roman" w:cs="Times New Roman"/>
          <w:sz w:val="28"/>
          <w:szCs w:val="28"/>
        </w:rPr>
        <w:t xml:space="preserve"> </w:t>
      </w:r>
      <w:r w:rsidRPr="009A043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8C532A" w:rsidRDefault="008C532A" w:rsidP="008C53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32A" w:rsidRPr="008C532A" w:rsidRDefault="008C532A" w:rsidP="008C53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Глава администрации </w:t>
      </w:r>
    </w:p>
    <w:p w:rsid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Роговского сельского поселения                                Т.С. Вартанян  </w:t>
      </w:r>
    </w:p>
    <w:p w:rsidR="008C532A" w:rsidRDefault="008C532A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C532A" w:rsidRPr="009A043D" w:rsidRDefault="008C532A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A043D" w:rsidRPr="009A043D" w:rsidRDefault="00B96984" w:rsidP="00B96984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B96984" w:rsidP="009A043D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Роговского сельского поселения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2020 г. №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комиссии по установлению необходимости проведения капитального ремонта общего имущества в многоквартирном доме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704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8"/>
        <w:gridCol w:w="4539"/>
      </w:tblGrid>
      <w:tr w:rsidR="009A043D" w:rsidRPr="009A043D" w:rsidTr="00E154D1">
        <w:trPr>
          <w:tblCellSpacing w:w="0" w:type="dxa"/>
        </w:trPr>
        <w:tc>
          <w:tcPr>
            <w:tcW w:w="2700" w:type="dxa"/>
            <w:shd w:val="clear" w:color="auto" w:fill="FFFFFF"/>
            <w:hideMark/>
          </w:tcPr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Вартанян Тадевос Суренович</w:t>
            </w:r>
          </w:p>
        </w:tc>
        <w:tc>
          <w:tcPr>
            <w:tcW w:w="5052" w:type="dxa"/>
            <w:shd w:val="clear" w:color="auto" w:fill="FFFFFF"/>
            <w:hideMark/>
          </w:tcPr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3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администрации Роговского сельского поселения, председатель комиссии</w:t>
            </w:r>
          </w:p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043D" w:rsidRPr="009A043D" w:rsidTr="00E154D1">
        <w:trPr>
          <w:tblCellSpacing w:w="0" w:type="dxa"/>
        </w:trPr>
        <w:tc>
          <w:tcPr>
            <w:tcW w:w="2700" w:type="dxa"/>
            <w:shd w:val="clear" w:color="auto" w:fill="FFFFFF"/>
            <w:hideMark/>
          </w:tcPr>
          <w:p w:rsid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Погорелова Галина Михайловна</w:t>
            </w:r>
          </w:p>
          <w:p w:rsidR="0018337F" w:rsidRDefault="0018337F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37F" w:rsidRDefault="0018337F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37F" w:rsidRPr="009A043D" w:rsidRDefault="0018337F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Воронина Ирина  - Сергеевна</w:t>
            </w:r>
          </w:p>
        </w:tc>
        <w:tc>
          <w:tcPr>
            <w:tcW w:w="5052" w:type="dxa"/>
            <w:shd w:val="clear" w:color="auto" w:fill="FFFFFF"/>
            <w:hideMark/>
          </w:tcPr>
          <w:p w:rsidR="009A043D" w:rsidRPr="009A043D" w:rsidRDefault="0018337F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9A043D"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 инспектор администрации Роговского сельского поселения</w:t>
            </w:r>
            <w:r w:rsidR="006E7001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18337F" w:rsidRDefault="0018337F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43D" w:rsidRPr="009A043D" w:rsidRDefault="0018337F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администрации Роговского сельского поселения, секретарь комиссии</w:t>
            </w:r>
          </w:p>
        </w:tc>
      </w:tr>
      <w:tr w:rsidR="009A043D" w:rsidRPr="009A043D" w:rsidTr="00E154D1">
        <w:trPr>
          <w:tblCellSpacing w:w="0" w:type="dxa"/>
        </w:trPr>
        <w:tc>
          <w:tcPr>
            <w:tcW w:w="7752" w:type="dxa"/>
            <w:gridSpan w:val="2"/>
            <w:shd w:val="clear" w:color="auto" w:fill="FFFFFF"/>
            <w:hideMark/>
          </w:tcPr>
          <w:p w:rsidR="009A043D" w:rsidRPr="009A043D" w:rsidRDefault="009A043D" w:rsidP="00E154D1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A043D" w:rsidRPr="009A043D" w:rsidTr="00E154D1">
        <w:trPr>
          <w:tblCellSpacing w:w="0" w:type="dxa"/>
        </w:trPr>
        <w:tc>
          <w:tcPr>
            <w:tcW w:w="2700" w:type="dxa"/>
            <w:shd w:val="clear" w:color="auto" w:fill="FFFFFF"/>
            <w:hideMark/>
          </w:tcPr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52" w:type="dxa"/>
            <w:shd w:val="clear" w:color="auto" w:fill="FFFFFF"/>
            <w:hideMark/>
          </w:tcPr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043D" w:rsidRPr="009A043D" w:rsidTr="00E154D1">
        <w:trPr>
          <w:tblCellSpacing w:w="0" w:type="dxa"/>
        </w:trPr>
        <w:tc>
          <w:tcPr>
            <w:tcW w:w="2700" w:type="dxa"/>
            <w:shd w:val="clear" w:color="auto" w:fill="FFFFFF"/>
            <w:hideMark/>
          </w:tcPr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  <w:shd w:val="clear" w:color="auto" w:fill="FFFFFF"/>
            <w:hideMark/>
          </w:tcPr>
          <w:p w:rsidR="009A043D" w:rsidRPr="009A043D" w:rsidRDefault="009A043D" w:rsidP="00E154D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18337F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Анацкая Вера            -  Д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>епутат Роговского сельского поселения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Александровна              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 xml:space="preserve">Азизян Лариса </w:t>
      </w:r>
    </w:p>
    <w:p w:rsidR="009A043D" w:rsidRPr="009A043D" w:rsidRDefault="0018337F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Николаевна  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 xml:space="preserve">   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Собственник квартиры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многоквартирном  доме</w:t>
      </w:r>
      <w:r w:rsidR="009A043D" w:rsidRPr="009A0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по адресу  ул. Пешеходько д. 31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A043D" w:rsidRPr="009A043D" w:rsidRDefault="009A043D" w:rsidP="009A043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43D" w:rsidRPr="009A043D" w:rsidRDefault="009A043D" w:rsidP="009A043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43D" w:rsidRPr="009A043D" w:rsidRDefault="009A043D" w:rsidP="009A043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43D" w:rsidRDefault="009A043D" w:rsidP="009A043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6984" w:rsidRPr="009A043D" w:rsidRDefault="00B96984" w:rsidP="009A043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6984" w:rsidRPr="009A043D" w:rsidRDefault="00B96984" w:rsidP="00B96984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  <w:r w:rsidRPr="009A0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6984" w:rsidRPr="009A043D" w:rsidRDefault="00B96984" w:rsidP="00B96984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9A04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B96984" w:rsidRPr="009A043D" w:rsidRDefault="00B96984" w:rsidP="00B96984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Роговского сельского поселения</w:t>
      </w:r>
    </w:p>
    <w:p w:rsidR="00272CFF" w:rsidRDefault="00B96984" w:rsidP="00FE3138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43D">
        <w:rPr>
          <w:rFonts w:ascii="Times New Roman" w:eastAsia="Times New Roman" w:hAnsi="Times New Roman" w:cs="Times New Roman"/>
          <w:sz w:val="28"/>
          <w:szCs w:val="28"/>
        </w:rPr>
        <w:t>2020 г. № </w:t>
      </w:r>
    </w:p>
    <w:p w:rsidR="00FE3138" w:rsidRPr="00FE3138" w:rsidRDefault="00FE3138" w:rsidP="00FE3138">
      <w:pPr>
        <w:shd w:val="clear" w:color="auto" w:fill="FFFFFF"/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CFF" w:rsidRPr="009A043D" w:rsidRDefault="00272CFF" w:rsidP="009A043D">
      <w:pPr>
        <w:spacing w:after="0" w:line="240" w:lineRule="auto"/>
        <w:ind w:firstLine="709"/>
      </w:pPr>
    </w:p>
    <w:p w:rsidR="00272CFF" w:rsidRPr="009A043D" w:rsidRDefault="00272CFF" w:rsidP="009A0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ПОЛОЖЕНИЕ</w:t>
      </w:r>
    </w:p>
    <w:p w:rsidR="003549BF" w:rsidRPr="009A043D" w:rsidRDefault="003549BF" w:rsidP="009A0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о комиссии по установлению необходимости проведения капитального</w:t>
      </w:r>
    </w:p>
    <w:p w:rsidR="003549BF" w:rsidRPr="009A043D" w:rsidRDefault="003549BF" w:rsidP="009A0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ремонта общего имущества в многоквартирных домах, расположенных</w:t>
      </w:r>
    </w:p>
    <w:p w:rsidR="003549BF" w:rsidRPr="009A043D" w:rsidRDefault="003549BF" w:rsidP="009A0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A043D" w:rsidRPr="009A043D">
        <w:rPr>
          <w:rFonts w:ascii="Times New Roman" w:hAnsi="Times New Roman" w:cs="Times New Roman"/>
          <w:sz w:val="28"/>
          <w:szCs w:val="28"/>
        </w:rPr>
        <w:t>Роговского сельского</w:t>
      </w:r>
      <w:r w:rsidRPr="009A043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549BF" w:rsidRPr="009A043D" w:rsidRDefault="003549BF" w:rsidP="009A0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статус и порядок деятельности комиссии по установлению необходимости проведения капитального ремонта общего имущества в многоквартирных домах расположенных на территории </w:t>
      </w:r>
      <w:r w:rsidR="009A043D" w:rsidRPr="009A043D">
        <w:rPr>
          <w:rFonts w:ascii="Times New Roman" w:hAnsi="Times New Roman" w:cs="Times New Roman"/>
          <w:sz w:val="28"/>
          <w:szCs w:val="28"/>
        </w:rPr>
        <w:t>Роговского сельского</w:t>
      </w:r>
      <w:r w:rsidRPr="009A043D">
        <w:rPr>
          <w:rFonts w:ascii="Times New Roman" w:hAnsi="Times New Roman" w:cs="Times New Roman"/>
          <w:sz w:val="28"/>
          <w:szCs w:val="28"/>
        </w:rPr>
        <w:t xml:space="preserve"> поселения (далее Комиссия) в целях формирования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</w:t>
      </w:r>
      <w:r w:rsidR="009A043D" w:rsidRPr="009A043D">
        <w:rPr>
          <w:rFonts w:ascii="Times New Roman" w:hAnsi="Times New Roman" w:cs="Times New Roman"/>
          <w:sz w:val="28"/>
          <w:szCs w:val="28"/>
        </w:rPr>
        <w:t xml:space="preserve">Роговского сельского </w:t>
      </w:r>
      <w:r w:rsidRPr="009A043D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реализации требований подпункта 8.3 пункта 8 статьи 13 Жилищного кодекса Российской Федерации, подпункта 9.1 пункта 9 статьи 4 Областного закона от 11.06.2013 № 1101-ЗС «О капитальном ремонте общего имущества в многоквартирных домах на территории Ростовской области» и постановлением Правительства Ростовской области от 28.06.2013 № 421 «О некоторых вопросах, связанных с организацией проведения капитального ремонта общего имущества в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многоквартирных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на территории Ростовской области» определяет содержание и состав процедур по установлению необходимости проведения капитального ремонта общего имущества в многоквартирных домах на территории </w:t>
      </w:r>
      <w:r w:rsidR="009A043D" w:rsidRPr="009A043D">
        <w:rPr>
          <w:rFonts w:ascii="Times New Roman" w:hAnsi="Times New Roman" w:cs="Times New Roman"/>
          <w:sz w:val="28"/>
          <w:szCs w:val="28"/>
        </w:rPr>
        <w:t xml:space="preserve">Роговского сельского </w:t>
      </w:r>
      <w:r w:rsidRPr="009A043D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муниципальное образование «</w:t>
      </w:r>
      <w:r w:rsidR="009A043D" w:rsidRPr="009A043D">
        <w:rPr>
          <w:rFonts w:ascii="Times New Roman" w:hAnsi="Times New Roman" w:cs="Times New Roman"/>
          <w:sz w:val="28"/>
          <w:szCs w:val="28"/>
        </w:rPr>
        <w:t>Роговское сельское</w:t>
      </w:r>
      <w:r w:rsidRPr="009A043D">
        <w:rPr>
          <w:rFonts w:ascii="Times New Roman" w:hAnsi="Times New Roman" w:cs="Times New Roman"/>
          <w:sz w:val="28"/>
          <w:szCs w:val="28"/>
        </w:rPr>
        <w:t xml:space="preserve"> поселения», на территории которого расположены многоквартирные дома, включенные в Региональную программу по проведению капитального ремонта общего имущества многоквартирных домов на 2015 – 2049 годы в соответствии с постановлением Правительства Ростовской области от 26.12.2013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2015 – 2049 годы» (далее – Региональная программа).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4. Комиссия осуществляет свою деятельность на основании настоящего Положения.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 xml:space="preserve">В работе комиссии, с правом совещательного голоса, могут принимать участие представитель (представители) министерства жилищно-коммунального хозяйства Ростовской области, организации, осуществляющей техническую инвентаризацию, организации, </w:t>
      </w:r>
      <w:r w:rsidRPr="009A043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осуществляющей управление многоквартирным домом, председатель совета многоквартирного дома или иное лицо, уполномоченное собственниками помещений в обследуемом многоквартирном доме из числа собственников помещений, а в необходимых случаях – представители специализированных организаций. </w:t>
      </w:r>
      <w:proofErr w:type="gramEnd"/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5. Комиссия состоит из председателя, заместителя председателя, секретаря и членов комиссии. Заседания комиссии проводит председатель комиссии или по его поручению заместитель председателя комиссии.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6. Комиссия вправе принимать решения, если на заседании присутствует более половины членов комиссии. Решения принимаются большинством голосов от общего числа присутствующих на заседании членов комиссии и оформляются протоколом, который подписывают все присутствующие члены комиссии. В случае равенства голосов голос председателя комиссии является решающим.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7. Комиссия имеет право: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7.1. Запрашивать и получать информацию, необходимую для целей установления необходимости проведения капитального ремонта общего имущества в многоквартирном доме, у органов государственной власти, органов местного самоуправления, организаций независимо от их организационно-правовой формы и формы собственности, в том числе организаций, осуществляющих управление многоквартирным домом.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7.2. Проводить визуальный осмотр многоквартирных домов, а также их инструментальное обследование (в случае привлечения специализированных организаций).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7.3. Рекомендовать проведение дополнительных обследований и испытаний, результаты которых приобщаются к документам, представленным на рассмотрение комиссии.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7.4. Осуществлять иные права в соответствии с федеральным и областным законодательством. </w:t>
      </w:r>
    </w:p>
    <w:p w:rsidR="006E7001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Комиссия устанавливает наличие или отсутствие необходимости проведения капитального ремонта общего имущества в многоквартирном доме на основании заявления некоммерческой организации «Фонд содействия капитальному ремонту» (далее – Фонд), председателя совета многоквартирного дома, в отношении которого устанавливается наличие или отсутствие необходимости проведения капитального ремонта, или иного лица, уполномоченного собственниками помещений в таком многоквартирном доме из числа собственников помещений, а также председателя правления товарищества собственников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6E7001">
        <w:rPr>
          <w:rFonts w:ascii="Times New Roman" w:hAnsi="Times New Roman" w:cs="Times New Roman"/>
          <w:sz w:val="28"/>
          <w:szCs w:val="28"/>
        </w:rPr>
        <w:t>.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9. Для регистрации заявлений и обращений, предусмотренных пунктом 8 настоящего Положения (далее – заявления), секретарем комиссии ведется журнал регистрации заявлений, в котором они учитываются в порядке поступления. Указанный журнал должен быть прошит и пронумерован.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10. Заявления подлежат регистрации в журнале регистрации заявлений секретарем комиссии в день их поступления.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lastRenderedPageBreak/>
        <w:t xml:space="preserve">11. Продолжительность процедур, связанных с установлением необходимости проведения капитального ремонта общего имущества в многоквартирном доме, не может превышать 30 рабочих дней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заявления. Решение, принятое по результатам процедур, связанных с установлением необходимости проведения капитального ремонта общего имущества в многоквартирном доме, в указанный срок предоставляется лицам, подавшим заявление, лично или направляется по почте.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Срок проведения процедур, связанных с установлением необходимости проведения капитального ремонта, продлевается комиссией на срок проведения дополнительных исследований специализированными организациями, но не более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чем на 60 рабочих дней.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12. При оценке наличия необходимости проведения капитального ремонта устанавливается техническое состояние конструктивных элементов и (или) инженерных систем многоквартирного дома.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общего имущества в многоквартирном доме на предмет наличия (отсутствия) необходимости проведения его капитального ремонта осуществляется путем: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анализа заявления, иных документов и материалов, собранных в ходе проведения процедур, связанных с установлением необходимости проведения капитального ремонта;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анализа фактического срока эксплуатации и срока эффективной эксплуатации конструктивных элементов и (или) инженерных систем многоквартирного дома до их капитального ремонта (замены) от года постройки многоквартирного дома. Сроки эффективной эксплуатации конструктивного элемента или инженерной системы многоквартирного дома до капитального ремонта определяются в соответствии с нормативно-технической документацией в строительстве;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анализа сведений о проведенных работах по капитальному ремонту (замене) конструктивного элемента и (или) инженерной системы многоквартирного дома;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анализа заключений специализированных организаций, заключений межведомственной комиссии, создаваемой в целях признания многоквартирного дома аварийным и подлежащим сносу или реконструкции, заключений проектно-изыскательских 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элементов ограждающих и несущих конструкций многоквартирного дома, актов обследования многоквартирного дома (при их наличии);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визуального осмотра конструктивного элемента и (или) инженерной системы многоквартирного дома, а также их инструментального обследования (в случае привлечения специализированных организаций).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13. В случае</w:t>
      </w:r>
      <w:proofErr w:type="gramStart"/>
      <w:r w:rsidRPr="009A04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если в отношении многоквартирного дома, конструктивного элемента и (или) инженерной системы многоквартирного дома имеется заключение специализированной организации и (или) заключение межведомственной комиссии о необходимости и возможности </w:t>
      </w:r>
      <w:r w:rsidRPr="009A043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капитального ремонта, оценка его технического состояния проводится с учетом указанного заключения или заключений.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14. При определении необходимости проведения капитального ремонта применению подлежат ведомственные строительные нормы: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14.1. ВСН 53-86 (</w:t>
      </w:r>
      <w:proofErr w:type="spellStart"/>
      <w:r w:rsidRPr="009A043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A043D">
        <w:rPr>
          <w:rFonts w:ascii="Times New Roman" w:hAnsi="Times New Roman" w:cs="Times New Roman"/>
          <w:sz w:val="28"/>
          <w:szCs w:val="28"/>
        </w:rPr>
        <w:t xml:space="preserve">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Госстрое СССР от 24.12.1986 № 446.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>14.2. ВСН 58-88 (</w:t>
      </w:r>
      <w:proofErr w:type="spellStart"/>
      <w:r w:rsidRPr="009A043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A043D">
        <w:rPr>
          <w:rFonts w:ascii="Times New Roman" w:hAnsi="Times New Roman" w:cs="Times New Roman"/>
          <w:sz w:val="28"/>
          <w:szCs w:val="28"/>
        </w:rPr>
        <w:t xml:space="preserve">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утвержденные приказом Государственного комитета по архитектуре и градостроительству при Госстрое СССР от 23.11.1988 № 312.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15. По результатам изучения документов и проведения обследования и (или) иных исследований конструктивного элемента и (или) инженерной системы многоквартирного дома комиссия принимает одно из следующих решений: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15.1. О наличии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15.2. Об отсутствии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16. Решение комиссии оформляется протоколом.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17. Протокол должен содержать следующие сведения: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дату и место составления;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состав комиссии;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адрес многоквартирного дома, в отношении отдельных конструктивных элементов и (или) инженерных систем которого проводились процедуры, связанные с установлением необходимости проведения капитального ремонта;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наименование конструктивных элементов и (или) инженерных систем многоквартирного дома, необходимость проведения капитального ремонта которых подлежала установлению;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перечень документов, на основании которых принято решение;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принятое решение;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подписи членов комиссии.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18. В случаях, предусмотренных настоящим пунктом, протокол также должен содержать рекомендации.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43D">
        <w:rPr>
          <w:rFonts w:ascii="Times New Roman" w:hAnsi="Times New Roman" w:cs="Times New Roman"/>
          <w:sz w:val="28"/>
          <w:szCs w:val="28"/>
        </w:rPr>
        <w:t xml:space="preserve">В случае выявления признаков аварийности многоквартирного дома и нецелесообразности его капитального ремонта комиссия рекомендует собственникам и (или) нанимателям помещений в таком доме обратиться в межведомственную комиссию, создаваемую в целях признания помещения жилым помещением, пригодным (непригодным) для проживания граждан, а </w:t>
      </w:r>
      <w:r w:rsidRPr="009A043D">
        <w:rPr>
          <w:rFonts w:ascii="Times New Roman" w:hAnsi="Times New Roman" w:cs="Times New Roman"/>
          <w:sz w:val="28"/>
          <w:szCs w:val="28"/>
        </w:rPr>
        <w:lastRenderedPageBreak/>
        <w:t>также многоквартирного дома аварийным и подлежащим сносу или реконструкции в соответствии с постановлением Правительства Российской Федерации от 28.01.2006 № 47 «Об утверждении</w:t>
      </w:r>
      <w:proofErr w:type="gramEnd"/>
      <w:r w:rsidRPr="009A043D">
        <w:rPr>
          <w:rFonts w:ascii="Times New Roman" w:hAnsi="Times New Roman" w:cs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подпунктом 15.2 пункта 15 настоящего Положения, комиссия рекомендует собственникам помещений в многоквартирном доме принять на их общем собрании решение о переносе установленного срока капитального ремонта соответствующего конструктивного элемента и (или) инженерной системы многоквартирного дома на более поздний период.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19. Копия протокола, указанного в пункте 17 настоящего Положения, в течение трех рабочих дней после его подписания подлежит: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направлению в Фонд (в случае, предусмотренном пункта 8 настоящего Положения, копия протокола повторно в адрес Фонда не направляется);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направлению лицу, осуществляющему управление многоквартирным домом, оказывающему услуги и (или) выполняющему работы по содержанию и текущему ремонту общего имущества в многоквартирном доме; </w:t>
      </w:r>
    </w:p>
    <w:p w:rsidR="003549BF" w:rsidRPr="009A043D" w:rsidRDefault="003549BF" w:rsidP="009A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43D">
        <w:rPr>
          <w:rFonts w:ascii="Times New Roman" w:hAnsi="Times New Roman" w:cs="Times New Roman"/>
          <w:sz w:val="28"/>
          <w:szCs w:val="28"/>
        </w:rPr>
        <w:t xml:space="preserve">внесению в базу оператора мониторинга технического состояния многоквартирных домов – казенного предприятия Ростовской области «Информационная база ЖКХ», размещенную на сайте оператора в информационно-телекоммуникационной сети «Интернет»: </w:t>
      </w:r>
      <w:proofErr w:type="spellStart"/>
      <w:r w:rsidRPr="009A043D">
        <w:rPr>
          <w:rFonts w:ascii="Times New Roman" w:hAnsi="Times New Roman" w:cs="Times New Roman"/>
          <w:sz w:val="28"/>
          <w:szCs w:val="28"/>
        </w:rPr>
        <w:t>ибжкх.рф</w:t>
      </w:r>
      <w:proofErr w:type="spellEnd"/>
      <w:r w:rsidRPr="009A0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CFF" w:rsidRPr="009A043D" w:rsidRDefault="00272CFF" w:rsidP="009A043D"/>
    <w:sectPr w:rsidR="00272CFF" w:rsidRPr="009A043D" w:rsidSect="009A043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7578A"/>
    <w:multiLevelType w:val="multilevel"/>
    <w:tmpl w:val="A9BA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2CFF"/>
    <w:rsid w:val="0018337F"/>
    <w:rsid w:val="00215180"/>
    <w:rsid w:val="00272CFF"/>
    <w:rsid w:val="003549BF"/>
    <w:rsid w:val="0052372D"/>
    <w:rsid w:val="006E7001"/>
    <w:rsid w:val="008C532A"/>
    <w:rsid w:val="0093322D"/>
    <w:rsid w:val="009A043D"/>
    <w:rsid w:val="00B96984"/>
    <w:rsid w:val="00BE0FF1"/>
    <w:rsid w:val="00E71A45"/>
    <w:rsid w:val="00F31A03"/>
    <w:rsid w:val="00FE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46BAD-3152-4CAC-9505-2496DF65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2107</Words>
  <Characters>12012</Characters>
  <Application>Microsoft Office Word</Application>
  <DocSecurity>0</DocSecurity>
  <Lines>100</Lines>
  <Paragraphs>28</Paragraphs>
  <ScaleCrop>false</ScaleCrop>
  <Company/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2020-10-15T09:38:00Z</cp:lastPrinted>
  <dcterms:created xsi:type="dcterms:W3CDTF">2020-10-15T05:47:00Z</dcterms:created>
  <dcterms:modified xsi:type="dcterms:W3CDTF">2020-10-15T11:42:00Z</dcterms:modified>
</cp:coreProperties>
</file>