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68C" w:rsidRPr="0067468C" w:rsidRDefault="0067468C" w:rsidP="0067468C">
      <w:pPr>
        <w:shd w:val="clear" w:color="auto" w:fill="FFFFFF"/>
        <w:spacing w:before="240" w:after="240" w:line="304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color w:val="1C1C1C"/>
          <w:sz w:val="24"/>
          <w:szCs w:val="24"/>
        </w:rPr>
      </w:pPr>
      <w:r w:rsidRPr="0067468C">
        <w:rPr>
          <w:rFonts w:ascii="Times New Roman" w:eastAsia="Times New Roman" w:hAnsi="Times New Roman" w:cs="Times New Roman"/>
          <w:b/>
          <w:bCs/>
          <w:caps/>
          <w:color w:val="1C1C1C"/>
          <w:sz w:val="24"/>
          <w:szCs w:val="24"/>
        </w:rPr>
        <w:t>ПАМЯТКА НАСЕЛЕНИЮ О МЕРАХ ПОЖАРНОЙ БЕЗОПАСНОСТИ ПРИ ЭКСПЛУАТАЦИИ ПЕЧНОГО ОТОПЛЕНИЯ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55"/>
      </w:tblGrid>
      <w:tr w:rsidR="0067468C" w:rsidRPr="0067468C" w:rsidTr="0067468C">
        <w:trPr>
          <w:trHeight w:val="171"/>
        </w:trPr>
        <w:tc>
          <w:tcPr>
            <w:tcW w:w="5000" w:type="pct"/>
            <w:shd w:val="clear" w:color="auto" w:fill="FFFFFF"/>
            <w:vAlign w:val="center"/>
            <w:hideMark/>
          </w:tcPr>
          <w:p w:rsidR="0067468C" w:rsidRPr="0067468C" w:rsidRDefault="0067468C" w:rsidP="0067468C">
            <w:pPr>
              <w:spacing w:after="0" w:line="336" w:lineRule="atLeast"/>
              <w:jc w:val="both"/>
              <w:rPr>
                <w:rFonts w:ascii="Times New Roman" w:eastAsia="Times New Roman" w:hAnsi="Times New Roman" w:cs="Times New Roman"/>
                <w:color w:val="828282"/>
                <w:sz w:val="24"/>
                <w:szCs w:val="24"/>
              </w:rPr>
            </w:pPr>
            <w:r w:rsidRPr="0067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       Пик "печных" пожаров приходится именно на отопительный сезон, на период холодов. Квартиросъемщики и домовладельцы за летний период теряют навыки в обращении с отопительными приборами, забывают о мерах предосторожности. Да и само печное оборудование со временем приходит в негодность.</w:t>
            </w:r>
          </w:p>
          <w:p w:rsidR="0067468C" w:rsidRPr="0067468C" w:rsidRDefault="0067468C" w:rsidP="0067468C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color w:val="828282"/>
                <w:sz w:val="24"/>
                <w:szCs w:val="24"/>
              </w:rPr>
            </w:pPr>
            <w:r w:rsidRPr="006746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Основные причины "печных" пожаров:</w:t>
            </w:r>
          </w:p>
          <w:p w:rsidR="0067468C" w:rsidRPr="0067468C" w:rsidRDefault="0067468C" w:rsidP="0067468C">
            <w:pPr>
              <w:spacing w:after="0" w:line="336" w:lineRule="atLeast"/>
              <w:jc w:val="both"/>
              <w:rPr>
                <w:rFonts w:ascii="Times New Roman" w:eastAsia="Times New Roman" w:hAnsi="Times New Roman" w:cs="Times New Roman"/>
                <w:color w:val="828282"/>
                <w:sz w:val="24"/>
                <w:szCs w:val="24"/>
              </w:rPr>
            </w:pPr>
            <w:r w:rsidRPr="0067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       </w:t>
            </w:r>
            <w:r w:rsidRPr="006746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Во-первых,</w:t>
            </w:r>
            <w:r w:rsidRPr="0067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нарушение правил устройства печи:</w:t>
            </w:r>
          </w:p>
          <w:p w:rsidR="0067468C" w:rsidRPr="0067468C" w:rsidRDefault="0067468C" w:rsidP="0067468C">
            <w:pPr>
              <w:spacing w:after="0" w:line="336" w:lineRule="atLeast"/>
              <w:jc w:val="both"/>
              <w:rPr>
                <w:rFonts w:ascii="Times New Roman" w:eastAsia="Times New Roman" w:hAnsi="Times New Roman" w:cs="Times New Roman"/>
                <w:color w:val="828282"/>
                <w:sz w:val="24"/>
                <w:szCs w:val="24"/>
              </w:rPr>
            </w:pPr>
            <w:r w:rsidRPr="0067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недостаточные разделки дымовых труб в местах их прохождения через деревянные перекрытия, а также малые </w:t>
            </w:r>
            <w:proofErr w:type="spellStart"/>
            <w:r w:rsidRPr="0067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отступки</w:t>
            </w:r>
            <w:proofErr w:type="spellEnd"/>
            <w:r w:rsidRPr="0067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расстояния между стенками печи и деревянными конструкциями перегородок и стен дома;</w:t>
            </w:r>
          </w:p>
          <w:p w:rsidR="0067468C" w:rsidRPr="0067468C" w:rsidRDefault="0067468C" w:rsidP="0067468C">
            <w:pPr>
              <w:spacing w:after="0" w:line="336" w:lineRule="atLeast"/>
              <w:jc w:val="both"/>
              <w:rPr>
                <w:rFonts w:ascii="Times New Roman" w:eastAsia="Times New Roman" w:hAnsi="Times New Roman" w:cs="Times New Roman"/>
                <w:color w:val="828282"/>
                <w:sz w:val="24"/>
                <w:szCs w:val="24"/>
              </w:rPr>
            </w:pPr>
            <w:r w:rsidRPr="0067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отсутствие </w:t>
            </w:r>
            <w:proofErr w:type="spellStart"/>
            <w:r w:rsidRPr="0067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предтопочного</w:t>
            </w:r>
            <w:proofErr w:type="spellEnd"/>
            <w:r w:rsidRPr="0067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листа. Под печь возводится самостоятельный фундамент.</w:t>
            </w:r>
          </w:p>
          <w:p w:rsidR="0067468C" w:rsidRPr="0067468C" w:rsidRDefault="0067468C" w:rsidP="0067468C">
            <w:pPr>
              <w:spacing w:after="0" w:line="336" w:lineRule="atLeast"/>
              <w:jc w:val="both"/>
              <w:rPr>
                <w:rFonts w:ascii="Times New Roman" w:eastAsia="Times New Roman" w:hAnsi="Times New Roman" w:cs="Times New Roman"/>
                <w:color w:val="828282"/>
                <w:sz w:val="24"/>
                <w:szCs w:val="24"/>
              </w:rPr>
            </w:pPr>
            <w:r w:rsidRPr="0067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      </w:t>
            </w:r>
            <w:r w:rsidRPr="006746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Во-вторых,</w:t>
            </w:r>
            <w:r w:rsidRPr="0067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нарушение правил пожарной безопасности при эксплуатации печи:</w:t>
            </w:r>
          </w:p>
          <w:p w:rsidR="0067468C" w:rsidRPr="0067468C" w:rsidRDefault="0067468C" w:rsidP="0067468C">
            <w:pPr>
              <w:spacing w:after="0" w:line="336" w:lineRule="atLeast"/>
              <w:jc w:val="both"/>
              <w:rPr>
                <w:rFonts w:ascii="Times New Roman" w:eastAsia="Times New Roman" w:hAnsi="Times New Roman" w:cs="Times New Roman"/>
                <w:color w:val="828282"/>
                <w:sz w:val="24"/>
                <w:szCs w:val="24"/>
              </w:rPr>
            </w:pPr>
            <w:r w:rsidRPr="0067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розжиг печи бензином, керосином и другими легковоспламеняющимися жидкостями;</w:t>
            </w:r>
          </w:p>
          <w:p w:rsidR="0067468C" w:rsidRPr="0067468C" w:rsidRDefault="0067468C" w:rsidP="0067468C">
            <w:pPr>
              <w:spacing w:after="0" w:line="336" w:lineRule="atLeast"/>
              <w:jc w:val="both"/>
              <w:rPr>
                <w:rFonts w:ascii="Times New Roman" w:eastAsia="Times New Roman" w:hAnsi="Times New Roman" w:cs="Times New Roman"/>
                <w:color w:val="828282"/>
                <w:sz w:val="24"/>
                <w:szCs w:val="24"/>
              </w:rPr>
            </w:pPr>
            <w:r w:rsidRPr="0067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использование дров, длина которых превышает размеры топливника;</w:t>
            </w:r>
          </w:p>
          <w:p w:rsidR="0067468C" w:rsidRPr="0067468C" w:rsidRDefault="0067468C" w:rsidP="0067468C">
            <w:pPr>
              <w:spacing w:after="0" w:line="336" w:lineRule="atLeast"/>
              <w:jc w:val="both"/>
              <w:rPr>
                <w:rFonts w:ascii="Times New Roman" w:eastAsia="Times New Roman" w:hAnsi="Times New Roman" w:cs="Times New Roman"/>
                <w:color w:val="828282"/>
                <w:sz w:val="24"/>
                <w:szCs w:val="24"/>
              </w:rPr>
            </w:pPr>
            <w:r w:rsidRPr="0067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перекаливание печей;</w:t>
            </w:r>
          </w:p>
          <w:p w:rsidR="0067468C" w:rsidRPr="0067468C" w:rsidRDefault="0067468C" w:rsidP="0067468C">
            <w:pPr>
              <w:spacing w:after="0" w:line="336" w:lineRule="atLeast"/>
              <w:jc w:val="both"/>
              <w:rPr>
                <w:rFonts w:ascii="Times New Roman" w:eastAsia="Times New Roman" w:hAnsi="Times New Roman" w:cs="Times New Roman"/>
                <w:color w:val="828282"/>
                <w:sz w:val="24"/>
                <w:szCs w:val="24"/>
              </w:rPr>
            </w:pPr>
            <w:r w:rsidRPr="0067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оставленные открытыми дверки;</w:t>
            </w:r>
          </w:p>
          <w:p w:rsidR="0067468C" w:rsidRPr="0067468C" w:rsidRDefault="0067468C" w:rsidP="0067468C">
            <w:pPr>
              <w:spacing w:after="0" w:line="336" w:lineRule="atLeast"/>
              <w:jc w:val="both"/>
              <w:rPr>
                <w:rFonts w:ascii="Times New Roman" w:eastAsia="Times New Roman" w:hAnsi="Times New Roman" w:cs="Times New Roman"/>
                <w:color w:val="828282"/>
                <w:sz w:val="24"/>
                <w:szCs w:val="24"/>
              </w:rPr>
            </w:pPr>
            <w:r w:rsidRPr="0067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сушка одежды или других предметов вблизи очага.</w:t>
            </w:r>
          </w:p>
          <w:p w:rsidR="0067468C" w:rsidRPr="0067468C" w:rsidRDefault="0067468C" w:rsidP="0067468C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color w:val="828282"/>
                <w:sz w:val="24"/>
                <w:szCs w:val="24"/>
              </w:rPr>
            </w:pPr>
            <w:r w:rsidRPr="006746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Рекомендации по монтажу и эксплуатации печного отопления:</w:t>
            </w:r>
          </w:p>
          <w:p w:rsidR="0067468C" w:rsidRPr="0067468C" w:rsidRDefault="0067468C" w:rsidP="0067468C">
            <w:pPr>
              <w:spacing w:after="0" w:line="336" w:lineRule="atLeast"/>
              <w:jc w:val="both"/>
              <w:rPr>
                <w:rFonts w:ascii="Times New Roman" w:eastAsia="Times New Roman" w:hAnsi="Times New Roman" w:cs="Times New Roman"/>
                <w:color w:val="828282"/>
                <w:sz w:val="24"/>
                <w:szCs w:val="24"/>
              </w:rPr>
            </w:pPr>
            <w:r w:rsidRPr="0067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      </w:t>
            </w:r>
            <w:r w:rsidRPr="006746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Необходимо помнить,</w:t>
            </w:r>
            <w:r w:rsidRPr="0067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что в печи ценится не только хорошая тяга, теплоотдача, экономичность и эстетические качества, но и безопасность.</w:t>
            </w:r>
          </w:p>
          <w:p w:rsidR="0067468C" w:rsidRPr="0067468C" w:rsidRDefault="0067468C" w:rsidP="0067468C">
            <w:pPr>
              <w:spacing w:after="0" w:line="336" w:lineRule="atLeast"/>
              <w:jc w:val="both"/>
              <w:rPr>
                <w:rFonts w:ascii="Times New Roman" w:eastAsia="Times New Roman" w:hAnsi="Times New Roman" w:cs="Times New Roman"/>
                <w:color w:val="828282"/>
                <w:sz w:val="24"/>
                <w:szCs w:val="24"/>
              </w:rPr>
            </w:pPr>
            <w:r w:rsidRPr="0067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      Неправильно сложенная печь может стать причиной пожара в доме. Чтобы этого не случилось, не поручайте кладку печи лицам, не знакомым с правилами пожарной безопасности при устройстве печного отопления.</w:t>
            </w:r>
          </w:p>
          <w:p w:rsidR="0067468C" w:rsidRPr="0067468C" w:rsidRDefault="0067468C" w:rsidP="0067468C">
            <w:pPr>
              <w:spacing w:after="0" w:line="336" w:lineRule="atLeast"/>
              <w:jc w:val="both"/>
              <w:rPr>
                <w:rFonts w:ascii="Times New Roman" w:eastAsia="Times New Roman" w:hAnsi="Times New Roman" w:cs="Times New Roman"/>
                <w:color w:val="828282"/>
                <w:sz w:val="24"/>
                <w:szCs w:val="24"/>
              </w:rPr>
            </w:pPr>
            <w:r w:rsidRPr="0067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       </w:t>
            </w:r>
            <w:r w:rsidRPr="006746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Перед началом отопительного сезона</w:t>
            </w:r>
            <w:r w:rsidRPr="0067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печи необходимо проверить и отремонтировать, дымоходы следует очистить от сажи и побелить. Неисправные печи, камины и дымоходы не должны допускаться к эксплуатации. Печь обязательно должна быть белой: это позволит своевременно обнаруживать неисправности, трещины в печи, которые могут привести к пожару, так как на белом фоне хорошо заметен чёрный след от дыма. </w:t>
            </w:r>
          </w:p>
          <w:p w:rsidR="0067468C" w:rsidRPr="0067468C" w:rsidRDefault="0067468C" w:rsidP="0067468C">
            <w:pPr>
              <w:spacing w:after="0" w:line="336" w:lineRule="atLeast"/>
              <w:jc w:val="both"/>
              <w:rPr>
                <w:rFonts w:ascii="Times New Roman" w:eastAsia="Times New Roman" w:hAnsi="Times New Roman" w:cs="Times New Roman"/>
                <w:color w:val="828282"/>
                <w:sz w:val="24"/>
                <w:szCs w:val="24"/>
              </w:rPr>
            </w:pPr>
            <w:r w:rsidRPr="0067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      </w:t>
            </w:r>
            <w:r w:rsidRPr="006746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Для отвода дыма</w:t>
            </w:r>
            <w:r w:rsidRPr="0067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следует применять вертикальные дымовые трубы без уступов. В местах пересечения дымовых труб со сгораемыми конструкциями расстояние от внутренней поверхности дымовых каналов до этих конструкций должно быть не менее 38 см.</w:t>
            </w:r>
          </w:p>
          <w:p w:rsidR="0067468C" w:rsidRPr="0067468C" w:rsidRDefault="0067468C" w:rsidP="0067468C">
            <w:pPr>
              <w:spacing w:after="0" w:line="336" w:lineRule="atLeast"/>
              <w:jc w:val="both"/>
              <w:rPr>
                <w:rFonts w:ascii="Times New Roman" w:eastAsia="Times New Roman" w:hAnsi="Times New Roman" w:cs="Times New Roman"/>
                <w:color w:val="828282"/>
                <w:sz w:val="24"/>
                <w:szCs w:val="24"/>
              </w:rPr>
            </w:pPr>
            <w:r w:rsidRPr="0067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       Для защиты сгораемого и </w:t>
            </w:r>
            <w:proofErr w:type="spellStart"/>
            <w:r w:rsidRPr="0067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трудносгораемого</w:t>
            </w:r>
            <w:proofErr w:type="spellEnd"/>
            <w:r w:rsidRPr="0067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пола перед топкой печи следует предусмотреть металлический лист размером 70х50 см. Под каркасными печами и кухонными плитами на ножках полы необходимо защитить кровельной сталью по асбестовому картону толщиной 10 мм. Высота металлических ножек у печей должна быть не менее 100 мм.</w:t>
            </w:r>
          </w:p>
          <w:p w:rsidR="0067468C" w:rsidRPr="0067468C" w:rsidRDefault="0067468C" w:rsidP="0067468C">
            <w:pPr>
              <w:spacing w:after="0" w:line="336" w:lineRule="atLeast"/>
              <w:jc w:val="both"/>
              <w:rPr>
                <w:rFonts w:ascii="Times New Roman" w:eastAsia="Times New Roman" w:hAnsi="Times New Roman" w:cs="Times New Roman"/>
                <w:color w:val="828282"/>
                <w:sz w:val="24"/>
                <w:szCs w:val="24"/>
              </w:rPr>
            </w:pPr>
            <w:r w:rsidRPr="0067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садовых домиках допускается эксплуатация печей только на твёрдом топливе.</w:t>
            </w:r>
          </w:p>
          <w:p w:rsidR="0067468C" w:rsidRPr="0067468C" w:rsidRDefault="0067468C" w:rsidP="0067468C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color w:val="828282"/>
                <w:sz w:val="24"/>
                <w:szCs w:val="24"/>
              </w:rPr>
            </w:pPr>
            <w:r w:rsidRPr="006746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 эксплуатации печного отопления запрещается:</w:t>
            </w:r>
          </w:p>
          <w:p w:rsidR="0067468C" w:rsidRPr="0067468C" w:rsidRDefault="0067468C" w:rsidP="0067468C">
            <w:pPr>
              <w:spacing w:after="0" w:line="336" w:lineRule="atLeast"/>
              <w:jc w:val="both"/>
              <w:rPr>
                <w:rFonts w:ascii="Times New Roman" w:eastAsia="Times New Roman" w:hAnsi="Times New Roman" w:cs="Times New Roman"/>
                <w:color w:val="828282"/>
                <w:sz w:val="24"/>
                <w:szCs w:val="24"/>
              </w:rPr>
            </w:pPr>
            <w:r w:rsidRPr="0067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Оставлять без присмотра топящиеся печи, а также поручать детям надзор за ними.</w:t>
            </w:r>
          </w:p>
          <w:p w:rsidR="0067468C" w:rsidRPr="0067468C" w:rsidRDefault="0067468C" w:rsidP="0067468C">
            <w:pPr>
              <w:spacing w:after="0" w:line="336" w:lineRule="atLeast"/>
              <w:jc w:val="both"/>
              <w:rPr>
                <w:rFonts w:ascii="Times New Roman" w:eastAsia="Times New Roman" w:hAnsi="Times New Roman" w:cs="Times New Roman"/>
                <w:color w:val="828282"/>
                <w:sz w:val="24"/>
                <w:szCs w:val="24"/>
              </w:rPr>
            </w:pPr>
            <w:r w:rsidRPr="0067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- Располагать топливо и другие горючие </w:t>
            </w:r>
            <w:proofErr w:type="gramStart"/>
            <w:r w:rsidRPr="0067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вещества</w:t>
            </w:r>
            <w:proofErr w:type="gramEnd"/>
            <w:r w:rsidRPr="0067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материалы на </w:t>
            </w:r>
            <w:proofErr w:type="spellStart"/>
            <w:r w:rsidRPr="0067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предтопочном</w:t>
            </w:r>
            <w:proofErr w:type="spellEnd"/>
            <w:r w:rsidRPr="0067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листе.</w:t>
            </w:r>
          </w:p>
          <w:p w:rsidR="0067468C" w:rsidRPr="0067468C" w:rsidRDefault="0067468C" w:rsidP="0067468C">
            <w:pPr>
              <w:spacing w:after="0" w:line="336" w:lineRule="atLeast"/>
              <w:jc w:val="both"/>
              <w:rPr>
                <w:rFonts w:ascii="Times New Roman" w:eastAsia="Times New Roman" w:hAnsi="Times New Roman" w:cs="Times New Roman"/>
                <w:color w:val="828282"/>
                <w:sz w:val="24"/>
                <w:szCs w:val="24"/>
              </w:rPr>
            </w:pPr>
            <w:r w:rsidRPr="0067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Применять для розжига печей бензин, керосин, дизельное топливо и другие ЛВЖ и ГЖ.</w:t>
            </w:r>
          </w:p>
          <w:p w:rsidR="0067468C" w:rsidRPr="0067468C" w:rsidRDefault="0067468C" w:rsidP="0067468C">
            <w:pPr>
              <w:spacing w:after="0" w:line="336" w:lineRule="atLeast"/>
              <w:jc w:val="both"/>
              <w:rPr>
                <w:rFonts w:ascii="Times New Roman" w:eastAsia="Times New Roman" w:hAnsi="Times New Roman" w:cs="Times New Roman"/>
                <w:color w:val="828282"/>
                <w:sz w:val="24"/>
                <w:szCs w:val="24"/>
              </w:rPr>
            </w:pPr>
            <w:r w:rsidRPr="0067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Топить углем, коксом и газом печи, не предназначенные для этих видов топлива.</w:t>
            </w:r>
          </w:p>
          <w:p w:rsidR="0067468C" w:rsidRPr="0067468C" w:rsidRDefault="0067468C" w:rsidP="0067468C">
            <w:pPr>
              <w:spacing w:after="0" w:line="336" w:lineRule="atLeast"/>
              <w:jc w:val="both"/>
              <w:rPr>
                <w:rFonts w:ascii="Times New Roman" w:eastAsia="Times New Roman" w:hAnsi="Times New Roman" w:cs="Times New Roman"/>
                <w:color w:val="828282"/>
                <w:sz w:val="24"/>
                <w:szCs w:val="24"/>
              </w:rPr>
            </w:pPr>
            <w:r w:rsidRPr="0067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Производить топку печей во время проведения в помещениях собраний и других массовых мероприятий.</w:t>
            </w:r>
          </w:p>
          <w:p w:rsidR="0067468C" w:rsidRPr="0067468C" w:rsidRDefault="0067468C" w:rsidP="0067468C">
            <w:pPr>
              <w:spacing w:after="0" w:line="336" w:lineRule="atLeast"/>
              <w:jc w:val="both"/>
              <w:rPr>
                <w:rFonts w:ascii="Times New Roman" w:eastAsia="Times New Roman" w:hAnsi="Times New Roman" w:cs="Times New Roman"/>
                <w:color w:val="828282"/>
                <w:sz w:val="24"/>
                <w:szCs w:val="24"/>
              </w:rPr>
            </w:pPr>
            <w:r w:rsidRPr="0067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Перекаливать печи.</w:t>
            </w:r>
          </w:p>
          <w:p w:rsidR="0067468C" w:rsidRPr="0067468C" w:rsidRDefault="0067468C" w:rsidP="0067468C">
            <w:pPr>
              <w:spacing w:after="0" w:line="336" w:lineRule="atLeast"/>
              <w:jc w:val="both"/>
              <w:rPr>
                <w:rFonts w:ascii="Times New Roman" w:eastAsia="Times New Roman" w:hAnsi="Times New Roman" w:cs="Times New Roman"/>
                <w:color w:val="828282"/>
                <w:sz w:val="24"/>
                <w:szCs w:val="24"/>
              </w:rPr>
            </w:pPr>
            <w:r w:rsidRPr="0067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Устанавливать металлические печи, не отвечающие требованиям пожарной безопасности, стандартам и техническим условиям. При установке временных металлических и других печей заводского изготовления должны выполняться указания (инструкции) предприятий-изготовителей, а также требования норм проектирования, предъявляемые к системам отопления.</w:t>
            </w:r>
          </w:p>
          <w:p w:rsidR="0067468C" w:rsidRPr="0067468C" w:rsidRDefault="0067468C" w:rsidP="0067468C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color w:val="828282"/>
                <w:sz w:val="24"/>
                <w:szCs w:val="24"/>
              </w:rPr>
            </w:pPr>
            <w:r w:rsidRPr="006746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Правила поведения при пожаре:</w:t>
            </w:r>
          </w:p>
          <w:p w:rsidR="0067468C" w:rsidRPr="0067468C" w:rsidRDefault="0067468C" w:rsidP="0067468C">
            <w:pPr>
              <w:spacing w:after="0" w:line="336" w:lineRule="atLeast"/>
              <w:jc w:val="both"/>
              <w:rPr>
                <w:rFonts w:ascii="Times New Roman" w:eastAsia="Times New Roman" w:hAnsi="Times New Roman" w:cs="Times New Roman"/>
                <w:color w:val="828282"/>
                <w:sz w:val="24"/>
                <w:szCs w:val="24"/>
              </w:rPr>
            </w:pPr>
            <w:r w:rsidRPr="0067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при обнаружении пожара или признаков горения (задымление, запах гари, повышенная температура) незамедлительно сообщить по телефону в пожарную охрану 01 (010 сот.) или 112;</w:t>
            </w:r>
          </w:p>
          <w:p w:rsidR="0067468C" w:rsidRPr="0067468C" w:rsidRDefault="0067468C" w:rsidP="0067468C">
            <w:pPr>
              <w:spacing w:after="0" w:line="336" w:lineRule="atLeast"/>
              <w:jc w:val="both"/>
              <w:rPr>
                <w:rFonts w:ascii="Times New Roman" w:eastAsia="Times New Roman" w:hAnsi="Times New Roman" w:cs="Times New Roman"/>
                <w:color w:val="828282"/>
                <w:sz w:val="24"/>
                <w:szCs w:val="24"/>
              </w:rPr>
            </w:pPr>
            <w:r w:rsidRPr="0067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при этом назвать адрес объекта, место возникновения пожара и сообщить свою фамилию;</w:t>
            </w:r>
          </w:p>
          <w:p w:rsidR="0067468C" w:rsidRPr="0067468C" w:rsidRDefault="0067468C" w:rsidP="0067468C">
            <w:pPr>
              <w:spacing w:after="0" w:line="336" w:lineRule="atLeast"/>
              <w:jc w:val="both"/>
              <w:rPr>
                <w:rFonts w:ascii="Times New Roman" w:eastAsia="Times New Roman" w:hAnsi="Times New Roman" w:cs="Times New Roman"/>
                <w:color w:val="828282"/>
                <w:sz w:val="24"/>
                <w:szCs w:val="24"/>
              </w:rPr>
            </w:pPr>
            <w:r w:rsidRPr="0067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 случае угрозы жизни людей немедленно организовать их спасение, используя для этого имеющиеся силы и средства;</w:t>
            </w:r>
          </w:p>
          <w:p w:rsidR="0067468C" w:rsidRPr="0067468C" w:rsidRDefault="0067468C" w:rsidP="0067468C">
            <w:pPr>
              <w:spacing w:after="0" w:line="336" w:lineRule="atLeast"/>
              <w:jc w:val="both"/>
              <w:rPr>
                <w:rFonts w:ascii="Times New Roman" w:eastAsia="Times New Roman" w:hAnsi="Times New Roman" w:cs="Times New Roman"/>
                <w:color w:val="828282"/>
                <w:sz w:val="24"/>
                <w:szCs w:val="24"/>
              </w:rPr>
            </w:pPr>
            <w:r w:rsidRPr="0067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до прибытия пожарного подразделения использовать в тушении пожара имеющиеся первичные средства пожаротушения (вода, песок, снег, огнетушители, тканевые материалы, смоченные водой); </w:t>
            </w:r>
          </w:p>
          <w:p w:rsidR="0067468C" w:rsidRPr="0067468C" w:rsidRDefault="0067468C" w:rsidP="0067468C">
            <w:pPr>
              <w:spacing w:after="0" w:line="336" w:lineRule="atLeast"/>
              <w:jc w:val="both"/>
              <w:rPr>
                <w:rFonts w:ascii="Times New Roman" w:eastAsia="Times New Roman" w:hAnsi="Times New Roman" w:cs="Times New Roman"/>
                <w:color w:val="828282"/>
                <w:sz w:val="24"/>
                <w:szCs w:val="24"/>
              </w:rPr>
            </w:pPr>
            <w:r w:rsidRPr="0067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удалите за пределы опасной зоны людей пожилого возраста, детей, инвалидов и больных. </w:t>
            </w:r>
          </w:p>
        </w:tc>
      </w:tr>
      <w:tr w:rsidR="0067468C" w:rsidRPr="0067468C" w:rsidTr="0067468C">
        <w:trPr>
          <w:trHeight w:val="804"/>
        </w:trPr>
        <w:tc>
          <w:tcPr>
            <w:tcW w:w="5000" w:type="pct"/>
            <w:shd w:val="clear" w:color="auto" w:fill="FFFFFF"/>
            <w:vAlign w:val="center"/>
            <w:hideMark/>
          </w:tcPr>
          <w:p w:rsidR="0067468C" w:rsidRPr="0067468C" w:rsidRDefault="0067468C" w:rsidP="0067468C">
            <w:pPr>
              <w:spacing w:after="0" w:line="336" w:lineRule="atLeast"/>
              <w:jc w:val="both"/>
              <w:rPr>
                <w:rFonts w:ascii="Times New Roman" w:eastAsia="Times New Roman" w:hAnsi="Times New Roman" w:cs="Times New Roman"/>
                <w:color w:val="828282"/>
                <w:sz w:val="24"/>
                <w:szCs w:val="24"/>
              </w:rPr>
            </w:pPr>
            <w:r w:rsidRPr="0067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          При выполнении перечисленных требований пожара от печи в вашем доме не произойдет.</w:t>
            </w:r>
          </w:p>
        </w:tc>
      </w:tr>
      <w:tr w:rsidR="0067468C" w:rsidRPr="0067468C" w:rsidTr="0067468C">
        <w:trPr>
          <w:trHeight w:val="393"/>
        </w:trPr>
        <w:tc>
          <w:tcPr>
            <w:tcW w:w="5000" w:type="pct"/>
            <w:shd w:val="clear" w:color="auto" w:fill="FFFFFF"/>
            <w:vAlign w:val="center"/>
            <w:hideMark/>
          </w:tcPr>
          <w:p w:rsidR="0067468C" w:rsidRPr="0067468C" w:rsidRDefault="0067468C" w:rsidP="0067468C">
            <w:pPr>
              <w:spacing w:after="0" w:line="336" w:lineRule="atLeast"/>
              <w:jc w:val="both"/>
              <w:rPr>
                <w:rFonts w:ascii="Times New Roman" w:eastAsia="Times New Roman" w:hAnsi="Times New Roman" w:cs="Times New Roman"/>
                <w:color w:val="828282"/>
                <w:sz w:val="24"/>
                <w:szCs w:val="24"/>
              </w:rPr>
            </w:pPr>
            <w:r w:rsidRPr="0067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</w:tr>
    </w:tbl>
    <w:p w:rsidR="0067468C" w:rsidRPr="0067468C" w:rsidRDefault="0067468C" w:rsidP="0067468C">
      <w:pPr>
        <w:shd w:val="clear" w:color="auto" w:fill="FFFFFF"/>
        <w:spacing w:before="100" w:beforeAutospacing="1" w:after="100" w:afterAutospacing="1" w:line="293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746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4903AD" w:rsidRDefault="004903AD"/>
    <w:sectPr w:rsidR="004903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characterSpacingControl w:val="doNotCompress"/>
  <w:compat>
    <w:useFELayout/>
  </w:compat>
  <w:rsids>
    <w:rsidRoot w:val="0067468C"/>
    <w:rsid w:val="004903AD"/>
    <w:rsid w:val="00674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7468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7468C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674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7468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40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621</Words>
  <Characters>3544</Characters>
  <Application>Microsoft Office Word</Application>
  <DocSecurity>0</DocSecurity>
  <Lines>29</Lines>
  <Paragraphs>8</Paragraphs>
  <ScaleCrop>false</ScaleCrop>
  <Company/>
  <LinksUpToDate>false</LinksUpToDate>
  <CharactersWithSpaces>4157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2020-10-28T11:47:00Z</dcterms:created>
  <dcterms:modified xsi:type="dcterms:W3CDTF">2020-10-28T11:49:00Z</dcterms:modified>
</cp:coreProperties>
</file>