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C767D0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 xml:space="preserve">Главы Администрации Роговского сельского поселения </w:t>
      </w:r>
    </w:p>
    <w:p w:rsidR="00554DA9" w:rsidRDefault="009E34D7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4D7">
        <w:rPr>
          <w:rFonts w:ascii="Times New Roman" w:hAnsi="Times New Roman" w:cs="Times New Roman"/>
          <w:b/>
          <w:sz w:val="32"/>
          <w:szCs w:val="32"/>
        </w:rPr>
        <w:t>о результатах деятельности за 2020 год</w:t>
      </w:r>
      <w:r w:rsidR="00554DA9" w:rsidRPr="00096FC2">
        <w:rPr>
          <w:rFonts w:ascii="Times New Roman" w:hAnsi="Times New Roman" w:cs="Times New Roman"/>
          <w:b/>
          <w:sz w:val="32"/>
          <w:szCs w:val="32"/>
        </w:rPr>
        <w:t>.</w:t>
      </w:r>
    </w:p>
    <w:p w:rsidR="0003440C" w:rsidRDefault="0003440C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Роговского сельского поселения!</w:t>
      </w:r>
    </w:p>
    <w:p w:rsidR="00C767D0" w:rsidRDefault="00C767D0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7D0" w:rsidRPr="000042FF" w:rsidRDefault="00C767D0" w:rsidP="00C767D0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Роговского сельского поселения в 2020 году осуществляла свою деятельность в соответствии с Федеральным законом № 131 «Об общих принципах организации местного самоуправления в Российской Федерации», Уставом Муниципального образования «Роговское сельское поселение», Регламентом  Администрации  сельского  поселения,  планом  работы  на  2020 год, а также нормативными актами федерального, регионального и местных уровней, определяющих деятельность администрации в решении полномочий, возложенных на нее. Осуществ</w:t>
      </w:r>
      <w:r w:rsid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лением поставленных перед А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дминистрацией задач занимается 6 муниципальных служащих, 1 человек технического персонала. </w:t>
      </w:r>
    </w:p>
    <w:p w:rsidR="00C767D0" w:rsidRPr="000042FF" w:rsidRDefault="00C767D0" w:rsidP="00C767D0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0042FF" w:rsidRDefault="00C767D0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 расположены 1 поселение и 3 хутора: п. Роговский, х. Заря, х. Рассвет, х. Матросский.</w:t>
      </w:r>
      <w:r w:rsidR="000042FF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 сельском поселении зарегистрировано 718</w:t>
      </w:r>
      <w:r w:rsidRPr="000042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домовладений. </w:t>
      </w:r>
    </w:p>
    <w:p w:rsidR="000042FF" w:rsidRPr="000042FF" w:rsidRDefault="000042FF" w:rsidP="000042F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0042FF" w:rsidRDefault="000042FF" w:rsidP="000042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01.01.2021 г. численность населения, зарегистрированного в Роговском сельском поселении, составила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1920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 (на 01.01.2020 г. –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1917</w:t>
      </w:r>
      <w:r w:rsidR="00B127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это на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чем в 2020 г.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C767D0" w:rsidRPr="000042FF" w:rsidRDefault="00C767D0" w:rsidP="00C767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67D0" w:rsidRPr="000042FF" w:rsidRDefault="000042FF" w:rsidP="00C767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2020 </w:t>
      </w:r>
      <w:r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Роговском</w:t>
      </w:r>
      <w:r w:rsidR="00C767D0" w:rsidRPr="000042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СП:</w:t>
      </w:r>
    </w:p>
    <w:p w:rsidR="00C767D0" w:rsidRPr="000042FF" w:rsidRDefault="00C767D0" w:rsidP="00C767D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46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6"/>
        <w:gridCol w:w="5459"/>
      </w:tblGrid>
      <w:tr w:rsidR="000042FF" w:rsidRPr="000042FF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0042FF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0042FF" w:rsidRDefault="000042FF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2020</w:t>
            </w:r>
            <w:r w:rsidR="009A5FC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г.</w:t>
            </w:r>
          </w:p>
        </w:tc>
      </w:tr>
      <w:tr w:rsidR="000042FF" w:rsidRPr="000042FF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0042FF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Родились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0042FF" w:rsidRDefault="000042FF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0042FF" w:rsidRPr="000042FF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0042FF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Умерло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2FF" w:rsidRPr="000042FF" w:rsidRDefault="000042FF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042FF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0042FF" w:rsidRPr="000042FF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0042FF" w:rsidRDefault="000042FF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0042FF" w:rsidRDefault="00230DA1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0042FF" w:rsidRPr="000042FF" w:rsidTr="000042FF">
        <w:trPr>
          <w:trHeight w:val="324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0042FF" w:rsidRDefault="00230DA1" w:rsidP="00C767D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Убыло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2FF" w:rsidRPr="000042FF" w:rsidRDefault="00230DA1" w:rsidP="00C767D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</w:tr>
    </w:tbl>
    <w:p w:rsidR="00C767D0" w:rsidRPr="00096FC2" w:rsidRDefault="00C767D0" w:rsidP="000042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96FC2">
        <w:rPr>
          <w:rFonts w:ascii="Times New Roman" w:hAnsi="Times New Roman" w:cs="Times New Roman"/>
          <w:sz w:val="32"/>
          <w:szCs w:val="32"/>
        </w:rPr>
        <w:lastRenderedPageBreak/>
        <w:t xml:space="preserve"> За </w:t>
      </w:r>
      <w:r w:rsidR="009E34D7">
        <w:rPr>
          <w:rFonts w:ascii="Times New Roman" w:hAnsi="Times New Roman" w:cs="Times New Roman"/>
          <w:sz w:val="32"/>
          <w:szCs w:val="32"/>
        </w:rPr>
        <w:t>2020 год</w:t>
      </w:r>
      <w:r w:rsidRPr="00096FC2">
        <w:rPr>
          <w:rFonts w:ascii="Times New Roman" w:hAnsi="Times New Roman" w:cs="Times New Roman"/>
          <w:sz w:val="32"/>
          <w:szCs w:val="32"/>
        </w:rPr>
        <w:t xml:space="preserve"> бюджет Роговского сельского поселения исполнен:</w:t>
      </w:r>
    </w:p>
    <w:p w:rsidR="00C72741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доходам в сумме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13325,6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рублей, что составляет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100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 и по расходам в сумме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10874,4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рублей, что составляет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100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процентов плановых назначений.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исполнения бюджета за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2020 год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сложился профицит в сумме </w:t>
      </w:r>
      <w:r w:rsidR="009E34D7">
        <w:rPr>
          <w:rFonts w:ascii="Times New Roman" w:eastAsia="Times New Roman" w:hAnsi="Times New Roman" w:cs="Times New Roman"/>
          <w:sz w:val="32"/>
          <w:szCs w:val="32"/>
          <w:lang w:eastAsia="ru-RU"/>
        </w:rPr>
        <w:t>2451,2</w:t>
      </w:r>
      <w:r w:rsidRPr="00096F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тыс. рублей.</w:t>
      </w:r>
    </w:p>
    <w:p w:rsidR="00246866" w:rsidRPr="00096FC2" w:rsidRDefault="00246866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Исполнение бюджета по налоговым и неналоговым доходам составило </w:t>
      </w:r>
      <w:r w:rsidR="009E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9380,6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тыс. рублей или </w:t>
      </w:r>
      <w:r w:rsidR="009E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100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процент</w:t>
      </w:r>
      <w:r w:rsidR="009E34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  <w:r w:rsidRPr="00096F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плановых назначений. Из них:</w:t>
      </w:r>
    </w:p>
    <w:p w:rsidR="008A3E22" w:rsidRDefault="00246866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– </w:t>
      </w:r>
      <w:r w:rsidR="009E34D7">
        <w:rPr>
          <w:rFonts w:ascii="Times New Roman" w:hAnsi="Times New Roman" w:cs="Times New Roman"/>
          <w:sz w:val="32"/>
          <w:szCs w:val="32"/>
        </w:rPr>
        <w:t>383,7</w:t>
      </w:r>
      <w:r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>
        <w:rPr>
          <w:rFonts w:ascii="Times New Roman" w:hAnsi="Times New Roman" w:cs="Times New Roman"/>
          <w:sz w:val="32"/>
          <w:szCs w:val="32"/>
        </w:rPr>
        <w:t>100 процентов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246866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Единый сельскохозяйственный налог – </w:t>
      </w:r>
      <w:r w:rsidR="009E34D7">
        <w:rPr>
          <w:rFonts w:ascii="Times New Roman" w:hAnsi="Times New Roman" w:cs="Times New Roman"/>
          <w:sz w:val="32"/>
          <w:szCs w:val="32"/>
        </w:rPr>
        <w:t>3454,6 тыс. рублей или 100 процентов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 </w:t>
      </w:r>
      <w:r w:rsidR="009E34D7">
        <w:rPr>
          <w:rFonts w:ascii="Times New Roman" w:hAnsi="Times New Roman" w:cs="Times New Roman"/>
          <w:sz w:val="32"/>
          <w:szCs w:val="32"/>
        </w:rPr>
        <w:t>на имущество физических лиц – 196,5</w:t>
      </w:r>
      <w:r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Земельный налог – </w:t>
      </w:r>
      <w:r w:rsidR="009E34D7">
        <w:rPr>
          <w:rFonts w:ascii="Times New Roman" w:hAnsi="Times New Roman" w:cs="Times New Roman"/>
          <w:sz w:val="32"/>
          <w:szCs w:val="32"/>
        </w:rPr>
        <w:t>3622,4</w:t>
      </w:r>
      <w:r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</w:t>
      </w:r>
      <w:r w:rsidR="009E34D7">
        <w:rPr>
          <w:rFonts w:ascii="Times New Roman" w:hAnsi="Times New Roman" w:cs="Times New Roman"/>
          <w:sz w:val="32"/>
          <w:szCs w:val="32"/>
        </w:rPr>
        <w:t>ходы от использования имущества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9E34D7">
        <w:rPr>
          <w:rFonts w:ascii="Times New Roman" w:hAnsi="Times New Roman" w:cs="Times New Roman"/>
          <w:sz w:val="32"/>
          <w:szCs w:val="32"/>
        </w:rPr>
        <w:t>259,9</w:t>
      </w:r>
      <w:r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D93D14" w:rsidRDefault="00D93D1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Доходы от оказания платных услуг (работ) и компенсации затрат государства – </w:t>
      </w:r>
      <w:r w:rsidR="009E34D7">
        <w:rPr>
          <w:rFonts w:ascii="Times New Roman" w:hAnsi="Times New Roman" w:cs="Times New Roman"/>
          <w:sz w:val="32"/>
          <w:szCs w:val="32"/>
        </w:rPr>
        <w:t>20,2</w:t>
      </w:r>
      <w:r>
        <w:rPr>
          <w:rFonts w:ascii="Times New Roman" w:hAnsi="Times New Roman" w:cs="Times New Roman"/>
          <w:sz w:val="32"/>
          <w:szCs w:val="32"/>
        </w:rPr>
        <w:t xml:space="preserve"> тыс. рублей или </w:t>
      </w:r>
      <w:r w:rsidR="009E34D7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процент</w:t>
      </w:r>
      <w:r w:rsidR="009E34D7">
        <w:rPr>
          <w:rFonts w:ascii="Times New Roman" w:hAnsi="Times New Roman" w:cs="Times New Roman"/>
          <w:sz w:val="32"/>
          <w:szCs w:val="32"/>
        </w:rPr>
        <w:t>ов</w:t>
      </w:r>
      <w:r w:rsidR="00F932A3">
        <w:rPr>
          <w:rFonts w:ascii="Times New Roman" w:hAnsi="Times New Roman" w:cs="Times New Roman"/>
          <w:sz w:val="32"/>
          <w:szCs w:val="32"/>
        </w:rPr>
        <w:t xml:space="preserve"> плановых назначений;</w:t>
      </w:r>
    </w:p>
    <w:p w:rsidR="00C23EE9" w:rsidRDefault="00C23EE9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23EE9">
        <w:rPr>
          <w:rFonts w:ascii="Times New Roman" w:hAnsi="Times New Roman" w:cs="Times New Roman"/>
          <w:sz w:val="32"/>
          <w:szCs w:val="32"/>
        </w:rPr>
        <w:t>Доходы от продажи материальных и нематериальных активов - 1440,8 тыс. рублей или 100 процентов плановых назначений</w:t>
      </w:r>
      <w:r w:rsidR="00F932A3">
        <w:rPr>
          <w:rFonts w:ascii="Times New Roman" w:hAnsi="Times New Roman" w:cs="Times New Roman"/>
          <w:sz w:val="32"/>
          <w:szCs w:val="32"/>
        </w:rPr>
        <w:t>;</w:t>
      </w:r>
    </w:p>
    <w:p w:rsidR="00F932A3" w:rsidRPr="00C23EE9" w:rsidRDefault="00F932A3" w:rsidP="00944A0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Штрафы, санкции, возмещение ущерба – 2,5 тыс. рублей или 100 процентов плановых назначений.</w:t>
      </w:r>
    </w:p>
    <w:p w:rsidR="00944A03" w:rsidRPr="00944A03" w:rsidRDefault="00944A03" w:rsidP="00944A03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4A03">
        <w:rPr>
          <w:rFonts w:ascii="Times New Roman" w:hAnsi="Times New Roman" w:cs="Times New Roman"/>
          <w:b/>
          <w:sz w:val="32"/>
          <w:szCs w:val="32"/>
        </w:rPr>
        <w:t xml:space="preserve">Исполнение бюджета по безвозмездным поступлениям составило </w:t>
      </w:r>
      <w:r w:rsidR="00F932A3">
        <w:rPr>
          <w:rFonts w:ascii="Times New Roman" w:hAnsi="Times New Roman" w:cs="Times New Roman"/>
          <w:b/>
          <w:sz w:val="32"/>
          <w:szCs w:val="32"/>
        </w:rPr>
        <w:t>3945,0 или 100</w:t>
      </w:r>
      <w:r w:rsidRPr="00944A03">
        <w:rPr>
          <w:rFonts w:ascii="Times New Roman" w:hAnsi="Times New Roman" w:cs="Times New Roman"/>
          <w:b/>
          <w:sz w:val="32"/>
          <w:szCs w:val="32"/>
        </w:rPr>
        <w:t xml:space="preserve"> процент</w:t>
      </w:r>
      <w:r w:rsidR="00F932A3">
        <w:rPr>
          <w:rFonts w:ascii="Times New Roman" w:hAnsi="Times New Roman" w:cs="Times New Roman"/>
          <w:b/>
          <w:sz w:val="32"/>
          <w:szCs w:val="32"/>
        </w:rPr>
        <w:t>ов</w:t>
      </w:r>
      <w:r w:rsidRPr="00944A03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назначений.</w:t>
      </w:r>
    </w:p>
    <w:p w:rsidR="00D93D14" w:rsidRP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t xml:space="preserve">Расходы бюджета поселения за </w:t>
      </w:r>
      <w:r w:rsidR="00F932A3">
        <w:rPr>
          <w:rFonts w:ascii="Times New Roman" w:hAnsi="Times New Roman" w:cs="Times New Roman"/>
          <w:b/>
          <w:sz w:val="32"/>
          <w:szCs w:val="32"/>
        </w:rPr>
        <w:t>2020 год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направлены на:</w:t>
      </w:r>
    </w:p>
    <w:p w:rsidR="00D93D14" w:rsidRDefault="00D93D14" w:rsidP="00EE02FE">
      <w:pPr>
        <w:spacing w:after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3D14">
        <w:rPr>
          <w:rFonts w:ascii="Times New Roman" w:hAnsi="Times New Roman" w:cs="Times New Roman"/>
          <w:b/>
          <w:sz w:val="32"/>
          <w:szCs w:val="32"/>
        </w:rPr>
        <w:t xml:space="preserve">-Общегосударственные вопросы в сумме </w:t>
      </w:r>
      <w:r w:rsidR="00F932A3">
        <w:rPr>
          <w:rFonts w:ascii="Times New Roman" w:hAnsi="Times New Roman" w:cs="Times New Roman"/>
          <w:b/>
          <w:sz w:val="32"/>
          <w:szCs w:val="32"/>
        </w:rPr>
        <w:t>10874,4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тыс. рублей или </w:t>
      </w:r>
      <w:r w:rsidR="00F932A3">
        <w:rPr>
          <w:rFonts w:ascii="Times New Roman" w:hAnsi="Times New Roman" w:cs="Times New Roman"/>
          <w:b/>
          <w:sz w:val="32"/>
          <w:szCs w:val="32"/>
        </w:rPr>
        <w:t>100 процентов</w:t>
      </w:r>
      <w:r w:rsidRPr="00D93D14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3D14" w:rsidRPr="00940F9F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На ж</w:t>
      </w:r>
      <w:r w:rsidR="00D93D14">
        <w:rPr>
          <w:rFonts w:ascii="Times New Roman" w:hAnsi="Times New Roman" w:cs="Times New Roman"/>
          <w:b/>
          <w:sz w:val="32"/>
          <w:szCs w:val="32"/>
        </w:rPr>
        <w:t>илищно-коммунальное хозяйство</w:t>
      </w:r>
      <w:r>
        <w:rPr>
          <w:rFonts w:ascii="Times New Roman" w:hAnsi="Times New Roman" w:cs="Times New Roman"/>
          <w:b/>
          <w:sz w:val="32"/>
          <w:szCs w:val="32"/>
        </w:rPr>
        <w:t xml:space="preserve"> направленно</w:t>
      </w:r>
      <w:r w:rsidR="00D93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32A3">
        <w:rPr>
          <w:rFonts w:ascii="Times New Roman" w:hAnsi="Times New Roman" w:cs="Times New Roman"/>
          <w:b/>
          <w:sz w:val="32"/>
          <w:szCs w:val="32"/>
        </w:rPr>
        <w:t>1174,4</w:t>
      </w:r>
      <w:r w:rsidR="00D93D14">
        <w:rPr>
          <w:rFonts w:ascii="Times New Roman" w:hAnsi="Times New Roman" w:cs="Times New Roman"/>
          <w:b/>
          <w:sz w:val="32"/>
          <w:szCs w:val="32"/>
        </w:rPr>
        <w:t xml:space="preserve"> тыс. рублей или </w:t>
      </w:r>
      <w:r w:rsidR="00F932A3">
        <w:rPr>
          <w:rFonts w:ascii="Times New Roman" w:hAnsi="Times New Roman" w:cs="Times New Roman"/>
          <w:b/>
          <w:sz w:val="32"/>
          <w:szCs w:val="32"/>
        </w:rPr>
        <w:t>100 процентов</w:t>
      </w:r>
      <w:r w:rsidR="00D93D14">
        <w:rPr>
          <w:rFonts w:ascii="Times New Roman" w:hAnsi="Times New Roman" w:cs="Times New Roman"/>
          <w:b/>
          <w:sz w:val="32"/>
          <w:szCs w:val="32"/>
        </w:rPr>
        <w:t xml:space="preserve"> плановых назначений</w:t>
      </w:r>
      <w:r w:rsidR="00940F9F" w:rsidRPr="00940F9F">
        <w:rPr>
          <w:rFonts w:ascii="Times New Roman" w:hAnsi="Times New Roman" w:cs="Times New Roman"/>
          <w:sz w:val="32"/>
          <w:szCs w:val="32"/>
        </w:rPr>
        <w:t xml:space="preserve"> из них:</w:t>
      </w:r>
    </w:p>
    <w:p w:rsidR="00940F9F" w:rsidRP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Мероприятия по уборке территории</w:t>
      </w:r>
      <w:r w:rsidR="00EE02FE">
        <w:rPr>
          <w:rFonts w:ascii="Times New Roman" w:hAnsi="Times New Roman" w:cs="Times New Roman"/>
          <w:sz w:val="32"/>
          <w:szCs w:val="32"/>
        </w:rPr>
        <w:t>;</w:t>
      </w:r>
    </w:p>
    <w:p w:rsidR="00940F9F" w:rsidRP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Озеленение</w:t>
      </w:r>
      <w:r w:rsidR="00EE02FE">
        <w:rPr>
          <w:rFonts w:ascii="Times New Roman" w:hAnsi="Times New Roman" w:cs="Times New Roman"/>
          <w:sz w:val="32"/>
          <w:szCs w:val="32"/>
        </w:rPr>
        <w:t>;</w:t>
      </w:r>
    </w:p>
    <w:p w:rsidR="00940F9F" w:rsidRDefault="00E65104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940F9F" w:rsidRPr="00940F9F">
        <w:rPr>
          <w:rFonts w:ascii="Times New Roman" w:hAnsi="Times New Roman" w:cs="Times New Roman"/>
          <w:sz w:val="32"/>
          <w:szCs w:val="32"/>
        </w:rPr>
        <w:t>Уличное освещение</w:t>
      </w:r>
      <w:r w:rsidR="00EE02FE">
        <w:rPr>
          <w:rFonts w:ascii="Times New Roman" w:hAnsi="Times New Roman" w:cs="Times New Roman"/>
          <w:sz w:val="32"/>
          <w:szCs w:val="32"/>
        </w:rPr>
        <w:t>.</w:t>
      </w:r>
    </w:p>
    <w:p w:rsidR="00EE02FE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отлов безнадзорных животных (собак) с привлечением специализированного стороннего юридического лица ИП Зайцева С.Г. выделено 60 тыс. рублей.</w:t>
      </w:r>
    </w:p>
    <w:p w:rsidR="00EE02FE" w:rsidRDefault="00EE02FE" w:rsidP="00EE02FE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Ежегодно за счет внебюджетных средств ликвидируются свалки по всем населенным пунктам Роговского сельского поселения.</w:t>
      </w:r>
    </w:p>
    <w:p w:rsidR="00EE02FE" w:rsidRPr="00940F9F" w:rsidRDefault="00EE02FE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6866" w:rsidRPr="00096FC2" w:rsidRDefault="00EE02FE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содержание Роговского СДК выделено</w:t>
      </w:r>
      <w:r w:rsidR="00940F9F" w:rsidRPr="00940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32A3">
        <w:rPr>
          <w:rFonts w:ascii="Times New Roman" w:hAnsi="Times New Roman" w:cs="Times New Roman"/>
          <w:b/>
          <w:sz w:val="32"/>
          <w:szCs w:val="32"/>
        </w:rPr>
        <w:t>4304</w:t>
      </w:r>
      <w:r w:rsidR="00940F9F" w:rsidRPr="00940F9F">
        <w:rPr>
          <w:rFonts w:ascii="Times New Roman" w:hAnsi="Times New Roman" w:cs="Times New Roman"/>
          <w:b/>
          <w:sz w:val="32"/>
          <w:szCs w:val="32"/>
        </w:rPr>
        <w:t xml:space="preserve">,9 тыс. рублей или </w:t>
      </w:r>
      <w:r w:rsidR="00F932A3">
        <w:rPr>
          <w:rFonts w:ascii="Times New Roman" w:hAnsi="Times New Roman" w:cs="Times New Roman"/>
          <w:b/>
          <w:sz w:val="32"/>
          <w:szCs w:val="32"/>
        </w:rPr>
        <w:t>100</w:t>
      </w:r>
      <w:r w:rsidR="00940F9F" w:rsidRPr="00940F9F">
        <w:rPr>
          <w:rFonts w:ascii="Times New Roman" w:hAnsi="Times New Roman" w:cs="Times New Roman"/>
          <w:b/>
          <w:sz w:val="32"/>
          <w:szCs w:val="32"/>
        </w:rPr>
        <w:t xml:space="preserve"> процента плановых назначений</w:t>
      </w:r>
      <w:r w:rsidR="00E65104">
        <w:rPr>
          <w:rFonts w:ascii="Times New Roman" w:hAnsi="Times New Roman" w:cs="Times New Roman"/>
          <w:b/>
          <w:sz w:val="32"/>
          <w:szCs w:val="32"/>
        </w:rPr>
        <w:t>.</w:t>
      </w:r>
    </w:p>
    <w:p w:rsidR="00246866" w:rsidRDefault="00246866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D28DB" w:rsidRPr="00096FC2" w:rsidRDefault="00E65104" w:rsidP="00E6510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6FC2">
        <w:rPr>
          <w:rFonts w:ascii="Times New Roman" w:hAnsi="Times New Roman" w:cs="Times New Roman"/>
          <w:b/>
          <w:sz w:val="32"/>
          <w:szCs w:val="32"/>
        </w:rPr>
        <w:t>Самое значимое:</w:t>
      </w:r>
    </w:p>
    <w:p w:rsidR="00E65104" w:rsidRDefault="00E65104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</w:t>
      </w:r>
      <w:r w:rsidR="00F932A3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были выделены средства из бюджета Роговского сельского поселения в сумме </w:t>
      </w:r>
      <w:r w:rsidR="00F932A3">
        <w:rPr>
          <w:rFonts w:ascii="Times New Roman" w:hAnsi="Times New Roman" w:cs="Times New Roman"/>
          <w:sz w:val="32"/>
          <w:szCs w:val="32"/>
        </w:rPr>
        <w:t>342,1</w:t>
      </w:r>
      <w:r w:rsidR="00F30CDA">
        <w:rPr>
          <w:rFonts w:ascii="Times New Roman" w:hAnsi="Times New Roman" w:cs="Times New Roman"/>
          <w:sz w:val="32"/>
          <w:szCs w:val="32"/>
        </w:rPr>
        <w:t xml:space="preserve"> тыс. рублей, </w:t>
      </w:r>
      <w:r w:rsidRPr="00F30CDA">
        <w:rPr>
          <w:rFonts w:ascii="Times New Roman" w:hAnsi="Times New Roman" w:cs="Times New Roman"/>
          <w:sz w:val="32"/>
          <w:szCs w:val="32"/>
        </w:rPr>
        <w:t>заключены договоры</w:t>
      </w:r>
      <w:r w:rsidR="00F30CDA" w:rsidRPr="00F30CDA">
        <w:rPr>
          <w:rFonts w:ascii="Times New Roman" w:hAnsi="Times New Roman" w:cs="Times New Roman"/>
          <w:sz w:val="32"/>
          <w:szCs w:val="32"/>
        </w:rPr>
        <w:t xml:space="preserve"> и изготовлены</w:t>
      </w:r>
      <w:r w:rsidRPr="00F30CDA">
        <w:rPr>
          <w:rFonts w:ascii="Times New Roman" w:hAnsi="Times New Roman" w:cs="Times New Roman"/>
          <w:sz w:val="32"/>
          <w:szCs w:val="32"/>
        </w:rPr>
        <w:t xml:space="preserve"> проектно-сметн</w:t>
      </w:r>
      <w:r w:rsidR="00F30CDA">
        <w:rPr>
          <w:rFonts w:ascii="Times New Roman" w:hAnsi="Times New Roman" w:cs="Times New Roman"/>
          <w:sz w:val="32"/>
          <w:szCs w:val="32"/>
        </w:rPr>
        <w:t>ые</w:t>
      </w:r>
      <w:r>
        <w:rPr>
          <w:rFonts w:ascii="Times New Roman" w:hAnsi="Times New Roman" w:cs="Times New Roman"/>
          <w:sz w:val="32"/>
          <w:szCs w:val="32"/>
        </w:rPr>
        <w:t xml:space="preserve"> документации с </w:t>
      </w:r>
      <w:r w:rsidR="00F30CDA">
        <w:rPr>
          <w:rFonts w:ascii="Times New Roman" w:hAnsi="Times New Roman" w:cs="Times New Roman"/>
          <w:sz w:val="32"/>
          <w:szCs w:val="32"/>
        </w:rPr>
        <w:t>положительным</w:t>
      </w:r>
      <w:r w:rsidR="00973DD0">
        <w:rPr>
          <w:rFonts w:ascii="Times New Roman" w:hAnsi="Times New Roman" w:cs="Times New Roman"/>
          <w:sz w:val="32"/>
          <w:szCs w:val="32"/>
        </w:rPr>
        <w:t>и</w:t>
      </w:r>
      <w:r w:rsidR="00F30CDA">
        <w:rPr>
          <w:rFonts w:ascii="Times New Roman" w:hAnsi="Times New Roman" w:cs="Times New Roman"/>
          <w:sz w:val="32"/>
          <w:szCs w:val="32"/>
        </w:rPr>
        <w:t xml:space="preserve"> заключени</w:t>
      </w:r>
      <w:r w:rsidR="00973DD0">
        <w:rPr>
          <w:rFonts w:ascii="Times New Roman" w:hAnsi="Times New Roman" w:cs="Times New Roman"/>
          <w:sz w:val="32"/>
          <w:szCs w:val="32"/>
        </w:rPr>
        <w:t>ями</w:t>
      </w:r>
      <w:r w:rsidR="00F30C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экспертизы по капитальному ремонту четырех объектов: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Памятник</w:t>
      </w:r>
      <w:r w:rsidR="00315597">
        <w:rPr>
          <w:rFonts w:ascii="Times New Roman" w:hAnsi="Times New Roman" w:cs="Times New Roman"/>
          <w:sz w:val="32"/>
          <w:szCs w:val="32"/>
        </w:rPr>
        <w:t xml:space="preserve"> воинам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5597">
        <w:rPr>
          <w:rFonts w:ascii="Times New Roman" w:hAnsi="Times New Roman" w:cs="Times New Roman"/>
          <w:sz w:val="32"/>
          <w:szCs w:val="32"/>
        </w:rPr>
        <w:t>погибшим в годы</w:t>
      </w:r>
      <w:r>
        <w:rPr>
          <w:rFonts w:ascii="Times New Roman" w:hAnsi="Times New Roman" w:cs="Times New Roman"/>
          <w:sz w:val="32"/>
          <w:szCs w:val="32"/>
        </w:rPr>
        <w:t xml:space="preserve"> ВОВ</w:t>
      </w:r>
      <w:r w:rsidR="00315597">
        <w:rPr>
          <w:rFonts w:ascii="Times New Roman" w:hAnsi="Times New Roman" w:cs="Times New Roman"/>
          <w:sz w:val="32"/>
          <w:szCs w:val="32"/>
        </w:rPr>
        <w:t>.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Сельский клуб в х. Матросский</w:t>
      </w:r>
      <w:r w:rsidR="00315597">
        <w:rPr>
          <w:rFonts w:ascii="Times New Roman" w:hAnsi="Times New Roman" w:cs="Times New Roman"/>
          <w:sz w:val="32"/>
          <w:szCs w:val="32"/>
        </w:rPr>
        <w:t>.</w:t>
      </w:r>
    </w:p>
    <w:p w:rsidR="00E65104" w:rsidRDefault="00734485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Капитальный ремонт территории, прилегающей к МКУ «Роговский СДК»</w:t>
      </w:r>
      <w:r w:rsidR="00E65104">
        <w:rPr>
          <w:rFonts w:ascii="Times New Roman" w:hAnsi="Times New Roman" w:cs="Times New Roman"/>
          <w:sz w:val="32"/>
          <w:szCs w:val="32"/>
        </w:rPr>
        <w:t>.</w:t>
      </w:r>
    </w:p>
    <w:p w:rsidR="00E65104" w:rsidRDefault="00E65104" w:rsidP="00E65104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Капитальный ремонт полов в</w:t>
      </w:r>
      <w:r w:rsidR="00315597">
        <w:rPr>
          <w:rFonts w:ascii="Times New Roman" w:hAnsi="Times New Roman" w:cs="Times New Roman"/>
          <w:sz w:val="32"/>
          <w:szCs w:val="32"/>
        </w:rPr>
        <w:t xml:space="preserve"> здании</w:t>
      </w:r>
      <w:r>
        <w:rPr>
          <w:rFonts w:ascii="Times New Roman" w:hAnsi="Times New Roman" w:cs="Times New Roman"/>
          <w:sz w:val="32"/>
          <w:szCs w:val="32"/>
        </w:rPr>
        <w:t xml:space="preserve"> СДК п. Роговский.</w:t>
      </w:r>
    </w:p>
    <w:p w:rsidR="00F30CDA" w:rsidRDefault="00F30CDA" w:rsidP="00734485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сентябре</w:t>
      </w:r>
      <w:r w:rsidR="00E65104">
        <w:rPr>
          <w:rFonts w:ascii="Times New Roman" w:hAnsi="Times New Roman" w:cs="Times New Roman"/>
          <w:sz w:val="32"/>
          <w:szCs w:val="32"/>
        </w:rPr>
        <w:t xml:space="preserve"> 2020 года Администрация Роговского сельского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приняла участие </w:t>
      </w:r>
      <w:r w:rsidR="00E65104">
        <w:rPr>
          <w:rFonts w:ascii="Times New Roman" w:hAnsi="Times New Roman" w:cs="Times New Roman"/>
          <w:sz w:val="32"/>
          <w:szCs w:val="32"/>
        </w:rPr>
        <w:t>в конкурсе в рамках областной программы по инициативному бюджетированию</w:t>
      </w:r>
      <w:r>
        <w:rPr>
          <w:rFonts w:ascii="Times New Roman" w:hAnsi="Times New Roman" w:cs="Times New Roman"/>
          <w:sz w:val="32"/>
          <w:szCs w:val="32"/>
        </w:rPr>
        <w:t xml:space="preserve"> и выиграла данный конкурс</w:t>
      </w:r>
      <w:r w:rsidR="00734485" w:rsidRPr="00734485">
        <w:rPr>
          <w:rFonts w:ascii="Times New Roman" w:hAnsi="Times New Roman" w:cs="Times New Roman"/>
          <w:sz w:val="32"/>
          <w:szCs w:val="32"/>
        </w:rPr>
        <w:t xml:space="preserve"> </w:t>
      </w:r>
      <w:r w:rsidR="00734485">
        <w:rPr>
          <w:rFonts w:ascii="Times New Roman" w:hAnsi="Times New Roman" w:cs="Times New Roman"/>
          <w:sz w:val="32"/>
          <w:szCs w:val="32"/>
        </w:rPr>
        <w:t>на капитальный ремонт территории, прилегающей к МКУ «Роговский СДК»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734485">
        <w:rPr>
          <w:rFonts w:ascii="Times New Roman" w:hAnsi="Times New Roman" w:cs="Times New Roman"/>
          <w:sz w:val="32"/>
          <w:szCs w:val="32"/>
        </w:rPr>
        <w:t xml:space="preserve"> </w:t>
      </w:r>
      <w:r w:rsidR="00B127D8">
        <w:rPr>
          <w:rFonts w:ascii="Times New Roman" w:hAnsi="Times New Roman" w:cs="Times New Roman"/>
          <w:sz w:val="32"/>
          <w:szCs w:val="32"/>
        </w:rPr>
        <w:t>Общая стоимость работ составит</w:t>
      </w:r>
      <w:r w:rsidR="00734485">
        <w:rPr>
          <w:rFonts w:ascii="Times New Roman" w:hAnsi="Times New Roman" w:cs="Times New Roman"/>
          <w:sz w:val="32"/>
          <w:szCs w:val="32"/>
        </w:rPr>
        <w:t xml:space="preserve"> 2403,569 </w:t>
      </w:r>
      <w:r>
        <w:rPr>
          <w:rFonts w:ascii="Times New Roman" w:hAnsi="Times New Roman" w:cs="Times New Roman"/>
          <w:sz w:val="32"/>
          <w:szCs w:val="32"/>
        </w:rPr>
        <w:t>тыс. руб</w:t>
      </w:r>
      <w:r w:rsidR="00734485">
        <w:rPr>
          <w:rFonts w:ascii="Times New Roman" w:hAnsi="Times New Roman" w:cs="Times New Roman"/>
          <w:sz w:val="32"/>
          <w:szCs w:val="32"/>
        </w:rPr>
        <w:t>лей.</w:t>
      </w:r>
    </w:p>
    <w:p w:rsidR="00F30CDA" w:rsidRDefault="00F30CDA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До 1 апреля будет объявлен </w:t>
      </w:r>
      <w:r w:rsidR="00B127D8">
        <w:rPr>
          <w:rFonts w:ascii="Times New Roman" w:hAnsi="Times New Roman" w:cs="Times New Roman"/>
          <w:sz w:val="32"/>
          <w:szCs w:val="32"/>
        </w:rPr>
        <w:t>аукцион</w:t>
      </w:r>
      <w:r>
        <w:rPr>
          <w:rFonts w:ascii="Times New Roman" w:hAnsi="Times New Roman" w:cs="Times New Roman"/>
          <w:sz w:val="32"/>
          <w:szCs w:val="32"/>
        </w:rPr>
        <w:t xml:space="preserve"> на </w:t>
      </w:r>
      <w:r w:rsidR="00734485">
        <w:rPr>
          <w:rFonts w:ascii="Times New Roman" w:hAnsi="Times New Roman" w:cs="Times New Roman"/>
          <w:sz w:val="32"/>
          <w:szCs w:val="32"/>
        </w:rPr>
        <w:t>заключение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4485">
        <w:rPr>
          <w:rFonts w:ascii="Times New Roman" w:hAnsi="Times New Roman" w:cs="Times New Roman"/>
          <w:sz w:val="32"/>
          <w:szCs w:val="32"/>
        </w:rPr>
        <w:t xml:space="preserve">контракта на Капитальный ремонт территории, прилегающей к МКУ «Роговский СДК» </w:t>
      </w:r>
    </w:p>
    <w:p w:rsidR="00734485" w:rsidRDefault="00734485" w:rsidP="00A065E8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Заложен фундамент на строительство часовни </w:t>
      </w:r>
      <w:r w:rsidR="00A065E8">
        <w:rPr>
          <w:rFonts w:ascii="Times New Roman" w:hAnsi="Times New Roman" w:cs="Times New Roman"/>
          <w:sz w:val="32"/>
          <w:szCs w:val="32"/>
        </w:rPr>
        <w:t>в честь иконы Божией Матери «Достойно есть» («Милующая»).</w:t>
      </w:r>
    </w:p>
    <w:p w:rsidR="00F30CDA" w:rsidRPr="00E65104" w:rsidRDefault="00F30CDA" w:rsidP="00315597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 марта начнется строительство часовни по адресу: п. Роговский, пер. Победы, 10г</w:t>
      </w:r>
      <w:r w:rsidR="00734485">
        <w:rPr>
          <w:rFonts w:ascii="Times New Roman" w:hAnsi="Times New Roman" w:cs="Times New Roman"/>
          <w:sz w:val="32"/>
          <w:szCs w:val="32"/>
        </w:rPr>
        <w:t>, за счет средств жителей и индивидуальны</w:t>
      </w:r>
      <w:r w:rsidR="00B127D8">
        <w:rPr>
          <w:rFonts w:ascii="Times New Roman" w:hAnsi="Times New Roman" w:cs="Times New Roman"/>
          <w:sz w:val="32"/>
          <w:szCs w:val="32"/>
        </w:rPr>
        <w:t>х предпринимателей п. Роговский, за что им огромное спасибо!</w:t>
      </w:r>
      <w:bookmarkStart w:id="0" w:name="_GoBack"/>
      <w:bookmarkEnd w:id="0"/>
    </w:p>
    <w:sectPr w:rsidR="00F30CDA" w:rsidRPr="00E65104" w:rsidSect="00973DD0">
      <w:headerReference w:type="default" r:id="rId7"/>
      <w:pgSz w:w="11906" w:h="16838"/>
      <w:pgMar w:top="1618" w:right="850" w:bottom="14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7E" w:rsidRDefault="0053307E" w:rsidP="004D51F4">
      <w:pPr>
        <w:spacing w:after="0" w:line="240" w:lineRule="auto"/>
      </w:pPr>
      <w:r>
        <w:separator/>
      </w:r>
    </w:p>
  </w:endnote>
  <w:endnote w:type="continuationSeparator" w:id="0">
    <w:p w:rsidR="0053307E" w:rsidRDefault="0053307E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7E" w:rsidRDefault="0053307E" w:rsidP="004D51F4">
      <w:pPr>
        <w:spacing w:after="0" w:line="240" w:lineRule="auto"/>
      </w:pPr>
      <w:r>
        <w:separator/>
      </w:r>
    </w:p>
  </w:footnote>
  <w:footnote w:type="continuationSeparator" w:id="0">
    <w:p w:rsidR="0053307E" w:rsidRDefault="0053307E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344968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B127D8">
          <w:rPr>
            <w:b/>
            <w:noProof/>
            <w:sz w:val="32"/>
            <w:szCs w:val="32"/>
          </w:rPr>
          <w:t>4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86E2C"/>
    <w:multiLevelType w:val="hybridMultilevel"/>
    <w:tmpl w:val="43301A72"/>
    <w:lvl w:ilvl="0" w:tplc="5AB8A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47E26EB7"/>
    <w:multiLevelType w:val="hybridMultilevel"/>
    <w:tmpl w:val="D76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042FF"/>
    <w:rsid w:val="000335DE"/>
    <w:rsid w:val="0003440C"/>
    <w:rsid w:val="00040DCE"/>
    <w:rsid w:val="00041047"/>
    <w:rsid w:val="000442EE"/>
    <w:rsid w:val="000827D9"/>
    <w:rsid w:val="00096FC2"/>
    <w:rsid w:val="0009703B"/>
    <w:rsid w:val="000B73E8"/>
    <w:rsid w:val="001425DF"/>
    <w:rsid w:val="00191805"/>
    <w:rsid w:val="001C0844"/>
    <w:rsid w:val="001D0176"/>
    <w:rsid w:val="0021039E"/>
    <w:rsid w:val="00224F94"/>
    <w:rsid w:val="00230DA1"/>
    <w:rsid w:val="00246866"/>
    <w:rsid w:val="002A1311"/>
    <w:rsid w:val="002B0EDE"/>
    <w:rsid w:val="002E5120"/>
    <w:rsid w:val="002F369B"/>
    <w:rsid w:val="00310709"/>
    <w:rsid w:val="00315597"/>
    <w:rsid w:val="003632AD"/>
    <w:rsid w:val="00395815"/>
    <w:rsid w:val="00413777"/>
    <w:rsid w:val="004168A3"/>
    <w:rsid w:val="00456D05"/>
    <w:rsid w:val="004D51F4"/>
    <w:rsid w:val="00522A60"/>
    <w:rsid w:val="00530D62"/>
    <w:rsid w:val="0053307E"/>
    <w:rsid w:val="00554DA9"/>
    <w:rsid w:val="00555CF8"/>
    <w:rsid w:val="00560110"/>
    <w:rsid w:val="005B2AB9"/>
    <w:rsid w:val="005E4FF6"/>
    <w:rsid w:val="005E78E6"/>
    <w:rsid w:val="00604707"/>
    <w:rsid w:val="00630B8E"/>
    <w:rsid w:val="00633801"/>
    <w:rsid w:val="00656AF5"/>
    <w:rsid w:val="00685997"/>
    <w:rsid w:val="00686138"/>
    <w:rsid w:val="006916B9"/>
    <w:rsid w:val="00734485"/>
    <w:rsid w:val="007C4738"/>
    <w:rsid w:val="00824FCC"/>
    <w:rsid w:val="008A3E22"/>
    <w:rsid w:val="008B3357"/>
    <w:rsid w:val="008E305B"/>
    <w:rsid w:val="00904C33"/>
    <w:rsid w:val="00930C4A"/>
    <w:rsid w:val="00940F9F"/>
    <w:rsid w:val="00942CA2"/>
    <w:rsid w:val="00944A03"/>
    <w:rsid w:val="0095095B"/>
    <w:rsid w:val="00961CD2"/>
    <w:rsid w:val="00973DD0"/>
    <w:rsid w:val="009A5FCF"/>
    <w:rsid w:val="009B22C5"/>
    <w:rsid w:val="009C69D9"/>
    <w:rsid w:val="009E34D7"/>
    <w:rsid w:val="00A065E8"/>
    <w:rsid w:val="00A71157"/>
    <w:rsid w:val="00A72AD8"/>
    <w:rsid w:val="00AA0FBB"/>
    <w:rsid w:val="00AA7CF3"/>
    <w:rsid w:val="00AF676F"/>
    <w:rsid w:val="00B127D8"/>
    <w:rsid w:val="00B967CD"/>
    <w:rsid w:val="00BA1622"/>
    <w:rsid w:val="00BD28DB"/>
    <w:rsid w:val="00BE578A"/>
    <w:rsid w:val="00BF2D03"/>
    <w:rsid w:val="00C23EE9"/>
    <w:rsid w:val="00C7263B"/>
    <w:rsid w:val="00C72741"/>
    <w:rsid w:val="00C767D0"/>
    <w:rsid w:val="00CF4685"/>
    <w:rsid w:val="00D33D87"/>
    <w:rsid w:val="00D93D14"/>
    <w:rsid w:val="00DA106C"/>
    <w:rsid w:val="00DC03FD"/>
    <w:rsid w:val="00E65104"/>
    <w:rsid w:val="00E713D9"/>
    <w:rsid w:val="00EE02FE"/>
    <w:rsid w:val="00EF6A49"/>
    <w:rsid w:val="00F00A0B"/>
    <w:rsid w:val="00F15025"/>
    <w:rsid w:val="00F30CDA"/>
    <w:rsid w:val="00F315E6"/>
    <w:rsid w:val="00F932A3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10</cp:revision>
  <cp:lastPrinted>2021-02-11T12:39:00Z</cp:lastPrinted>
  <dcterms:created xsi:type="dcterms:W3CDTF">2020-07-22T07:33:00Z</dcterms:created>
  <dcterms:modified xsi:type="dcterms:W3CDTF">2021-02-11T12:39:00Z</dcterms:modified>
</cp:coreProperties>
</file>