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DA9" w:rsidRPr="00096FC2" w:rsidRDefault="00554DA9" w:rsidP="005601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6FC2">
        <w:rPr>
          <w:rFonts w:ascii="Times New Roman" w:hAnsi="Times New Roman" w:cs="Times New Roman"/>
          <w:b/>
          <w:sz w:val="32"/>
          <w:szCs w:val="32"/>
        </w:rPr>
        <w:t xml:space="preserve">Отчет Главы Администрации Роговского сельского поселения по итогам работы за </w:t>
      </w:r>
      <w:r w:rsidR="0009703B" w:rsidRPr="00096FC2">
        <w:rPr>
          <w:rFonts w:ascii="Times New Roman" w:hAnsi="Times New Roman" w:cs="Times New Roman"/>
          <w:b/>
          <w:sz w:val="32"/>
          <w:szCs w:val="32"/>
        </w:rPr>
        <w:t>1 полугодие</w:t>
      </w:r>
      <w:r w:rsidRPr="00096FC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E78E6" w:rsidRPr="00096FC2">
        <w:rPr>
          <w:rFonts w:ascii="Times New Roman" w:hAnsi="Times New Roman" w:cs="Times New Roman"/>
          <w:b/>
          <w:sz w:val="32"/>
          <w:szCs w:val="32"/>
        </w:rPr>
        <w:t>20</w:t>
      </w:r>
      <w:r w:rsidR="00315597" w:rsidRPr="00096FC2">
        <w:rPr>
          <w:rFonts w:ascii="Times New Roman" w:hAnsi="Times New Roman" w:cs="Times New Roman"/>
          <w:b/>
          <w:sz w:val="32"/>
          <w:szCs w:val="32"/>
        </w:rPr>
        <w:t>20</w:t>
      </w:r>
      <w:r w:rsidR="005E78E6" w:rsidRPr="00096FC2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Pr="00096FC2">
        <w:rPr>
          <w:rFonts w:ascii="Times New Roman" w:hAnsi="Times New Roman" w:cs="Times New Roman"/>
          <w:b/>
          <w:sz w:val="32"/>
          <w:szCs w:val="32"/>
        </w:rPr>
        <w:t>.</w:t>
      </w:r>
    </w:p>
    <w:p w:rsidR="00246866" w:rsidRPr="00096FC2" w:rsidRDefault="00246866" w:rsidP="00C7274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96FC2">
        <w:rPr>
          <w:rFonts w:ascii="Times New Roman" w:hAnsi="Times New Roman" w:cs="Times New Roman"/>
          <w:sz w:val="32"/>
          <w:szCs w:val="32"/>
        </w:rPr>
        <w:t xml:space="preserve"> За первое полугодие 2020 года бюджет Роговского сельского поселения исполнен:</w:t>
      </w:r>
    </w:p>
    <w:p w:rsidR="00C72741" w:rsidRPr="00096FC2" w:rsidRDefault="00246866" w:rsidP="00C727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6FC2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доходам в сумме 5271.2 тыс. рублей, что составляет 46.5 процентов плановых назначений и по расходам в сумме 4814,6 тыс. рублей, что составляет 40.6 процентов плановых назначений.</w:t>
      </w:r>
    </w:p>
    <w:p w:rsidR="00246866" w:rsidRPr="00096FC2" w:rsidRDefault="00246866" w:rsidP="00C727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6FC2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итогам исполнения бюджета за первое полугодие 2020 года сложился профицит в сумме 456.6 тыс. рублей.</w:t>
      </w:r>
    </w:p>
    <w:p w:rsidR="00246866" w:rsidRPr="00096FC2" w:rsidRDefault="00246866" w:rsidP="00C7274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6F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Исполнение бюджета по налоговым и неналоговым доходам составило 3217,1 тыс. рублей или 43.4 процента плановых назначений. Из них:</w:t>
      </w:r>
    </w:p>
    <w:p w:rsidR="008A3E22" w:rsidRDefault="00246866" w:rsidP="00EE02FE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Налог на доходы физических лиц – 86.4 тыс. рублей или 36.9 процента плановых назначений;</w:t>
      </w:r>
    </w:p>
    <w:p w:rsidR="00246866" w:rsidRDefault="00D93D14" w:rsidP="00EE02FE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Единый сельскохозяйственный налог – 2843,2 тыс. рублей или 100,4 процента плановых назначений;</w:t>
      </w:r>
    </w:p>
    <w:p w:rsidR="00D93D14" w:rsidRDefault="00D93D14" w:rsidP="00EE02FE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Налог на имущество физических лиц – 11,2 тыс. рублей или 3,9 процента плановых назначений;</w:t>
      </w:r>
    </w:p>
    <w:p w:rsidR="00D93D14" w:rsidRDefault="00D93D14" w:rsidP="00EE02FE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Земельный налог – 148,2 тыс. рублей или 3,8 процента плановых назначений;</w:t>
      </w:r>
    </w:p>
    <w:p w:rsidR="00D93D14" w:rsidRDefault="00D93D14" w:rsidP="00EE02FE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Доходы от использования имущества (аренда газопровода) – 112,4 тыс. рублей или 57,7 процента плановых назначений;</w:t>
      </w:r>
    </w:p>
    <w:p w:rsidR="00D93D14" w:rsidRDefault="00D93D14" w:rsidP="0056011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Доходы от оказания платных услуг (работ) и компенсации затрат государства – 15,7 тыс. рублей или 215,1 процент плановых назначений.</w:t>
      </w:r>
    </w:p>
    <w:p w:rsidR="00944A03" w:rsidRPr="00944A03" w:rsidRDefault="00944A03" w:rsidP="00944A03">
      <w:pPr>
        <w:spacing w:after="0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44A03">
        <w:rPr>
          <w:rFonts w:ascii="Times New Roman" w:hAnsi="Times New Roman" w:cs="Times New Roman"/>
          <w:b/>
          <w:sz w:val="32"/>
          <w:szCs w:val="32"/>
        </w:rPr>
        <w:t>Исполнение бюджета по безвозмездным поступлениям составило 2054,1 или 52,2 процента плановых назначений.</w:t>
      </w:r>
      <w:bookmarkStart w:id="0" w:name="_GoBack"/>
      <w:bookmarkEnd w:id="0"/>
    </w:p>
    <w:p w:rsidR="00D93D14" w:rsidRPr="00D93D14" w:rsidRDefault="00D93D14" w:rsidP="00EE02FE">
      <w:pPr>
        <w:spacing w:after="0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93D14">
        <w:rPr>
          <w:rFonts w:ascii="Times New Roman" w:hAnsi="Times New Roman" w:cs="Times New Roman"/>
          <w:b/>
          <w:sz w:val="32"/>
          <w:szCs w:val="32"/>
        </w:rPr>
        <w:t>Расходы бюджета поселения за первое полугодие 2020 года направлены на:</w:t>
      </w:r>
    </w:p>
    <w:p w:rsidR="00D93D14" w:rsidRDefault="00D93D14" w:rsidP="00EE02FE">
      <w:pPr>
        <w:spacing w:after="0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93D14">
        <w:rPr>
          <w:rFonts w:ascii="Times New Roman" w:hAnsi="Times New Roman" w:cs="Times New Roman"/>
          <w:b/>
          <w:sz w:val="32"/>
          <w:szCs w:val="32"/>
        </w:rPr>
        <w:t>-Общегосударственные вопросы в сумме 2190,6 тыс. рублей или 41,9 процента плановых назначений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D93D14" w:rsidRPr="00940F9F" w:rsidRDefault="00EE02FE" w:rsidP="00EE02FE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На ж</w:t>
      </w:r>
      <w:r w:rsidR="00D93D14">
        <w:rPr>
          <w:rFonts w:ascii="Times New Roman" w:hAnsi="Times New Roman" w:cs="Times New Roman"/>
          <w:b/>
          <w:sz w:val="32"/>
          <w:szCs w:val="32"/>
        </w:rPr>
        <w:t>илищно-коммунальное хозяйство</w:t>
      </w:r>
      <w:r>
        <w:rPr>
          <w:rFonts w:ascii="Times New Roman" w:hAnsi="Times New Roman" w:cs="Times New Roman"/>
          <w:b/>
          <w:sz w:val="32"/>
          <w:szCs w:val="32"/>
        </w:rPr>
        <w:t xml:space="preserve"> направленно</w:t>
      </w:r>
      <w:r w:rsidR="00D93D14">
        <w:rPr>
          <w:rFonts w:ascii="Times New Roman" w:hAnsi="Times New Roman" w:cs="Times New Roman"/>
          <w:b/>
          <w:sz w:val="32"/>
          <w:szCs w:val="32"/>
        </w:rPr>
        <w:t xml:space="preserve"> 510,2 тыс. рублей или 32,3 процента плановых назначений</w:t>
      </w:r>
      <w:r w:rsidR="00940F9F" w:rsidRPr="00940F9F">
        <w:rPr>
          <w:rFonts w:ascii="Times New Roman" w:hAnsi="Times New Roman" w:cs="Times New Roman"/>
          <w:sz w:val="32"/>
          <w:szCs w:val="32"/>
        </w:rPr>
        <w:t xml:space="preserve"> из них:</w:t>
      </w:r>
    </w:p>
    <w:p w:rsidR="00940F9F" w:rsidRPr="00940F9F" w:rsidRDefault="00E65104" w:rsidP="0056011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940F9F" w:rsidRPr="00940F9F">
        <w:rPr>
          <w:rFonts w:ascii="Times New Roman" w:hAnsi="Times New Roman" w:cs="Times New Roman"/>
          <w:sz w:val="32"/>
          <w:szCs w:val="32"/>
        </w:rPr>
        <w:t>Мероприятия по уборке территории</w:t>
      </w:r>
      <w:r w:rsidR="00EE02FE">
        <w:rPr>
          <w:rFonts w:ascii="Times New Roman" w:hAnsi="Times New Roman" w:cs="Times New Roman"/>
          <w:sz w:val="32"/>
          <w:szCs w:val="32"/>
        </w:rPr>
        <w:t>;</w:t>
      </w:r>
    </w:p>
    <w:p w:rsidR="00940F9F" w:rsidRPr="00940F9F" w:rsidRDefault="00E65104" w:rsidP="0056011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</w:t>
      </w:r>
      <w:r w:rsidR="00940F9F" w:rsidRPr="00940F9F">
        <w:rPr>
          <w:rFonts w:ascii="Times New Roman" w:hAnsi="Times New Roman" w:cs="Times New Roman"/>
          <w:sz w:val="32"/>
          <w:szCs w:val="32"/>
        </w:rPr>
        <w:t>Озеленение</w:t>
      </w:r>
      <w:r w:rsidR="00EE02FE">
        <w:rPr>
          <w:rFonts w:ascii="Times New Roman" w:hAnsi="Times New Roman" w:cs="Times New Roman"/>
          <w:sz w:val="32"/>
          <w:szCs w:val="32"/>
        </w:rPr>
        <w:t>;</w:t>
      </w:r>
    </w:p>
    <w:p w:rsidR="00940F9F" w:rsidRDefault="00E65104" w:rsidP="0056011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940F9F" w:rsidRPr="00940F9F">
        <w:rPr>
          <w:rFonts w:ascii="Times New Roman" w:hAnsi="Times New Roman" w:cs="Times New Roman"/>
          <w:sz w:val="32"/>
          <w:szCs w:val="32"/>
        </w:rPr>
        <w:t>Уличное освещение</w:t>
      </w:r>
      <w:r w:rsidR="00EE02FE">
        <w:rPr>
          <w:rFonts w:ascii="Times New Roman" w:hAnsi="Times New Roman" w:cs="Times New Roman"/>
          <w:sz w:val="32"/>
          <w:szCs w:val="32"/>
        </w:rPr>
        <w:t>.</w:t>
      </w:r>
    </w:p>
    <w:p w:rsidR="00EE02FE" w:rsidRDefault="00EE02FE" w:rsidP="00EE02FE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отлов безнадзорных животных (собак) в количестве 3 собак, с привлечением специализированного стороннего юридического лица ИП Зайцева С.Г. выделено 60 тыс. рублей.</w:t>
      </w:r>
    </w:p>
    <w:p w:rsidR="00EE02FE" w:rsidRDefault="00EE02FE" w:rsidP="00EE02FE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Ежегодно за счет внебюджетных средств ликвидируются свалки по всем </w:t>
      </w:r>
      <w:r>
        <w:rPr>
          <w:rFonts w:ascii="Times New Roman" w:hAnsi="Times New Roman" w:cs="Times New Roman"/>
          <w:sz w:val="32"/>
          <w:szCs w:val="32"/>
        </w:rPr>
        <w:t>населенным пунктам Роговского сельского поселения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E02FE" w:rsidRPr="00940F9F" w:rsidRDefault="00EE02FE" w:rsidP="0056011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46866" w:rsidRPr="00096FC2" w:rsidRDefault="00EE02FE" w:rsidP="0056011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На содержание Роговского СДК выделено</w:t>
      </w:r>
      <w:r w:rsidR="00940F9F" w:rsidRPr="00940F9F">
        <w:rPr>
          <w:rFonts w:ascii="Times New Roman" w:hAnsi="Times New Roman" w:cs="Times New Roman"/>
          <w:b/>
          <w:sz w:val="32"/>
          <w:szCs w:val="32"/>
        </w:rPr>
        <w:t xml:space="preserve"> 2037,9 тыс. рублей или 41,6 процента плановых назначений</w:t>
      </w:r>
      <w:r w:rsidR="00E65104">
        <w:rPr>
          <w:rFonts w:ascii="Times New Roman" w:hAnsi="Times New Roman" w:cs="Times New Roman"/>
          <w:b/>
          <w:sz w:val="32"/>
          <w:szCs w:val="32"/>
        </w:rPr>
        <w:t>.</w:t>
      </w:r>
    </w:p>
    <w:p w:rsidR="00246866" w:rsidRDefault="00246866" w:rsidP="0056011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D28DB" w:rsidRPr="00096FC2" w:rsidRDefault="00E65104" w:rsidP="00E6510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96FC2">
        <w:rPr>
          <w:rFonts w:ascii="Times New Roman" w:hAnsi="Times New Roman" w:cs="Times New Roman"/>
          <w:b/>
          <w:sz w:val="32"/>
          <w:szCs w:val="32"/>
        </w:rPr>
        <w:t>Самое значимое:</w:t>
      </w:r>
    </w:p>
    <w:p w:rsidR="00E65104" w:rsidRDefault="00E65104" w:rsidP="00315597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первом полугодии 2020 года были выделены средства из бюджета Роговского сельского поселения в сумме 350 тыс. рублей и заключены договоры на изготовление проектно-сметной документации с прохождением экспертизы по капитальному ремонту четырех объектов:</w:t>
      </w:r>
    </w:p>
    <w:p w:rsidR="00E65104" w:rsidRDefault="00E65104" w:rsidP="00E65104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Памятник</w:t>
      </w:r>
      <w:r w:rsidR="00315597">
        <w:rPr>
          <w:rFonts w:ascii="Times New Roman" w:hAnsi="Times New Roman" w:cs="Times New Roman"/>
          <w:sz w:val="32"/>
          <w:szCs w:val="32"/>
        </w:rPr>
        <w:t xml:space="preserve"> воинам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15597">
        <w:rPr>
          <w:rFonts w:ascii="Times New Roman" w:hAnsi="Times New Roman" w:cs="Times New Roman"/>
          <w:sz w:val="32"/>
          <w:szCs w:val="32"/>
        </w:rPr>
        <w:t>погибшим в годы</w:t>
      </w:r>
      <w:r>
        <w:rPr>
          <w:rFonts w:ascii="Times New Roman" w:hAnsi="Times New Roman" w:cs="Times New Roman"/>
          <w:sz w:val="32"/>
          <w:szCs w:val="32"/>
        </w:rPr>
        <w:t xml:space="preserve"> ВОВ</w:t>
      </w:r>
      <w:r w:rsidR="00315597">
        <w:rPr>
          <w:rFonts w:ascii="Times New Roman" w:hAnsi="Times New Roman" w:cs="Times New Roman"/>
          <w:sz w:val="32"/>
          <w:szCs w:val="32"/>
        </w:rPr>
        <w:t>.</w:t>
      </w:r>
    </w:p>
    <w:p w:rsidR="00E65104" w:rsidRDefault="00E65104" w:rsidP="00E65104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Сельский клуб в х. Матросский</w:t>
      </w:r>
      <w:r w:rsidR="00315597">
        <w:rPr>
          <w:rFonts w:ascii="Times New Roman" w:hAnsi="Times New Roman" w:cs="Times New Roman"/>
          <w:sz w:val="32"/>
          <w:szCs w:val="32"/>
        </w:rPr>
        <w:t>.</w:t>
      </w:r>
    </w:p>
    <w:p w:rsidR="00E65104" w:rsidRDefault="00E65104" w:rsidP="00E65104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Площадь перед СДК в п. Роговский.</w:t>
      </w:r>
    </w:p>
    <w:p w:rsidR="00E65104" w:rsidRDefault="00E65104" w:rsidP="00E65104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Капитальный ремонт полов в</w:t>
      </w:r>
      <w:r w:rsidR="00315597">
        <w:rPr>
          <w:rFonts w:ascii="Times New Roman" w:hAnsi="Times New Roman" w:cs="Times New Roman"/>
          <w:sz w:val="32"/>
          <w:szCs w:val="32"/>
        </w:rPr>
        <w:t xml:space="preserve"> здании</w:t>
      </w:r>
      <w:r>
        <w:rPr>
          <w:rFonts w:ascii="Times New Roman" w:hAnsi="Times New Roman" w:cs="Times New Roman"/>
          <w:sz w:val="32"/>
          <w:szCs w:val="32"/>
        </w:rPr>
        <w:t xml:space="preserve"> СДК п. Роговский.</w:t>
      </w:r>
    </w:p>
    <w:p w:rsidR="00E65104" w:rsidRPr="00E65104" w:rsidRDefault="00E65104" w:rsidP="00315597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втором полугодии 2020 года Администрация Роговского сельского поселения планирует участвовать</w:t>
      </w:r>
      <w:r w:rsidR="00AA7CF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конкурсе в рамках областной программы по инициативному бюджетированию по всем вышеуказанным объектам.</w:t>
      </w:r>
    </w:p>
    <w:sectPr w:rsidR="00E65104" w:rsidRPr="00E6510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707" w:rsidRDefault="00604707" w:rsidP="004D51F4">
      <w:pPr>
        <w:spacing w:after="0" w:line="240" w:lineRule="auto"/>
      </w:pPr>
      <w:r>
        <w:separator/>
      </w:r>
    </w:p>
  </w:endnote>
  <w:endnote w:type="continuationSeparator" w:id="0">
    <w:p w:rsidR="00604707" w:rsidRDefault="00604707" w:rsidP="004D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707" w:rsidRDefault="00604707" w:rsidP="004D51F4">
      <w:pPr>
        <w:spacing w:after="0" w:line="240" w:lineRule="auto"/>
      </w:pPr>
      <w:r>
        <w:separator/>
      </w:r>
    </w:p>
  </w:footnote>
  <w:footnote w:type="continuationSeparator" w:id="0">
    <w:p w:rsidR="00604707" w:rsidRDefault="00604707" w:rsidP="004D5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7095952"/>
      <w:docPartObj>
        <w:docPartGallery w:val="Page Numbers (Top of Page)"/>
        <w:docPartUnique/>
      </w:docPartObj>
    </w:sdtPr>
    <w:sdtEndPr>
      <w:rPr>
        <w:b/>
      </w:rPr>
    </w:sdtEndPr>
    <w:sdtContent>
      <w:p w:rsidR="004D51F4" w:rsidRPr="004D51F4" w:rsidRDefault="004D51F4">
        <w:pPr>
          <w:pStyle w:val="a3"/>
          <w:jc w:val="center"/>
          <w:rPr>
            <w:b/>
          </w:rPr>
        </w:pPr>
        <w:r w:rsidRPr="004D51F4">
          <w:rPr>
            <w:b/>
            <w:sz w:val="32"/>
            <w:szCs w:val="32"/>
          </w:rPr>
          <w:fldChar w:fldCharType="begin"/>
        </w:r>
        <w:r w:rsidRPr="004D51F4">
          <w:rPr>
            <w:b/>
            <w:sz w:val="32"/>
            <w:szCs w:val="32"/>
          </w:rPr>
          <w:instrText>PAGE   \* MERGEFORMAT</w:instrText>
        </w:r>
        <w:r w:rsidRPr="004D51F4">
          <w:rPr>
            <w:b/>
            <w:sz w:val="32"/>
            <w:szCs w:val="32"/>
          </w:rPr>
          <w:fldChar w:fldCharType="separate"/>
        </w:r>
        <w:r w:rsidR="00A71157">
          <w:rPr>
            <w:b/>
            <w:noProof/>
            <w:sz w:val="32"/>
            <w:szCs w:val="32"/>
          </w:rPr>
          <w:t>1</w:t>
        </w:r>
        <w:r w:rsidRPr="004D51F4">
          <w:rPr>
            <w:b/>
            <w:sz w:val="32"/>
            <w:szCs w:val="32"/>
          </w:rPr>
          <w:fldChar w:fldCharType="end"/>
        </w:r>
      </w:p>
    </w:sdtContent>
  </w:sdt>
  <w:p w:rsidR="004D51F4" w:rsidRDefault="004D51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3C63"/>
    <w:multiLevelType w:val="hybridMultilevel"/>
    <w:tmpl w:val="295CFA0A"/>
    <w:lvl w:ilvl="0" w:tplc="EE724A8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E79CE"/>
    <w:multiLevelType w:val="hybridMultilevel"/>
    <w:tmpl w:val="FAA8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7E4A"/>
    <w:multiLevelType w:val="hybridMultilevel"/>
    <w:tmpl w:val="09009834"/>
    <w:lvl w:ilvl="0" w:tplc="67301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2448E"/>
    <w:multiLevelType w:val="hybridMultilevel"/>
    <w:tmpl w:val="B88EA1A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19DE1AC6"/>
    <w:multiLevelType w:val="hybridMultilevel"/>
    <w:tmpl w:val="65BEAB6E"/>
    <w:lvl w:ilvl="0" w:tplc="B150C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DA6CE9"/>
    <w:multiLevelType w:val="hybridMultilevel"/>
    <w:tmpl w:val="F510FC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86E2C"/>
    <w:multiLevelType w:val="hybridMultilevel"/>
    <w:tmpl w:val="43301A72"/>
    <w:lvl w:ilvl="0" w:tplc="5AB8A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CBB2290"/>
    <w:multiLevelType w:val="hybridMultilevel"/>
    <w:tmpl w:val="3A60D36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3D3C781A"/>
    <w:multiLevelType w:val="hybridMultilevel"/>
    <w:tmpl w:val="2012D716"/>
    <w:lvl w:ilvl="0" w:tplc="0B6CA1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640411B"/>
    <w:multiLevelType w:val="hybridMultilevel"/>
    <w:tmpl w:val="BE4A8E8A"/>
    <w:lvl w:ilvl="0" w:tplc="04190011">
      <w:start w:val="1"/>
      <w:numFmt w:val="decimal"/>
      <w:lvlText w:val="%1)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47E26EB7"/>
    <w:multiLevelType w:val="hybridMultilevel"/>
    <w:tmpl w:val="D76E5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02DC5"/>
    <w:multiLevelType w:val="hybridMultilevel"/>
    <w:tmpl w:val="21FE80B8"/>
    <w:lvl w:ilvl="0" w:tplc="04190011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70C877A9"/>
    <w:multiLevelType w:val="hybridMultilevel"/>
    <w:tmpl w:val="3274D558"/>
    <w:lvl w:ilvl="0" w:tplc="FFF4DDA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0579C"/>
    <w:multiLevelType w:val="hybridMultilevel"/>
    <w:tmpl w:val="5AC8FCEC"/>
    <w:lvl w:ilvl="0" w:tplc="CDF001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721E414B"/>
    <w:multiLevelType w:val="hybridMultilevel"/>
    <w:tmpl w:val="2EFC095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72FE4AB3"/>
    <w:multiLevelType w:val="hybridMultilevel"/>
    <w:tmpl w:val="5EA69B72"/>
    <w:lvl w:ilvl="0" w:tplc="E4484A2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175573"/>
    <w:multiLevelType w:val="hybridMultilevel"/>
    <w:tmpl w:val="4D2C131C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14"/>
  </w:num>
  <w:num w:numId="5">
    <w:abstractNumId w:val="9"/>
  </w:num>
  <w:num w:numId="6">
    <w:abstractNumId w:val="11"/>
  </w:num>
  <w:num w:numId="7">
    <w:abstractNumId w:val="0"/>
  </w:num>
  <w:num w:numId="8">
    <w:abstractNumId w:val="2"/>
  </w:num>
  <w:num w:numId="9">
    <w:abstractNumId w:val="5"/>
  </w:num>
  <w:num w:numId="10">
    <w:abstractNumId w:val="15"/>
  </w:num>
  <w:num w:numId="11">
    <w:abstractNumId w:val="13"/>
  </w:num>
  <w:num w:numId="12">
    <w:abstractNumId w:val="8"/>
  </w:num>
  <w:num w:numId="13">
    <w:abstractNumId w:val="12"/>
  </w:num>
  <w:num w:numId="14">
    <w:abstractNumId w:val="4"/>
  </w:num>
  <w:num w:numId="15">
    <w:abstractNumId w:val="1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DF"/>
    <w:rsid w:val="000335DE"/>
    <w:rsid w:val="00041047"/>
    <w:rsid w:val="000442EE"/>
    <w:rsid w:val="000827D9"/>
    <w:rsid w:val="00096FC2"/>
    <w:rsid w:val="0009703B"/>
    <w:rsid w:val="000B73E8"/>
    <w:rsid w:val="001425DF"/>
    <w:rsid w:val="00191805"/>
    <w:rsid w:val="001C0844"/>
    <w:rsid w:val="001D0176"/>
    <w:rsid w:val="0021039E"/>
    <w:rsid w:val="00224F94"/>
    <w:rsid w:val="00246866"/>
    <w:rsid w:val="002A1311"/>
    <w:rsid w:val="002B0EDE"/>
    <w:rsid w:val="002E5120"/>
    <w:rsid w:val="002F369B"/>
    <w:rsid w:val="00310709"/>
    <w:rsid w:val="00315597"/>
    <w:rsid w:val="003632AD"/>
    <w:rsid w:val="00395815"/>
    <w:rsid w:val="004168A3"/>
    <w:rsid w:val="00456D05"/>
    <w:rsid w:val="004D51F4"/>
    <w:rsid w:val="00522A60"/>
    <w:rsid w:val="00530D62"/>
    <w:rsid w:val="00554DA9"/>
    <w:rsid w:val="00555CF8"/>
    <w:rsid w:val="00560110"/>
    <w:rsid w:val="005B2AB9"/>
    <w:rsid w:val="005E4FF6"/>
    <w:rsid w:val="005E78E6"/>
    <w:rsid w:val="00604707"/>
    <w:rsid w:val="00630B8E"/>
    <w:rsid w:val="00633801"/>
    <w:rsid w:val="00656AF5"/>
    <w:rsid w:val="00685997"/>
    <w:rsid w:val="00686138"/>
    <w:rsid w:val="006916B9"/>
    <w:rsid w:val="007C4738"/>
    <w:rsid w:val="00824FCC"/>
    <w:rsid w:val="008A3E22"/>
    <w:rsid w:val="008B3357"/>
    <w:rsid w:val="00904C33"/>
    <w:rsid w:val="00930C4A"/>
    <w:rsid w:val="00940F9F"/>
    <w:rsid w:val="00942CA2"/>
    <w:rsid w:val="00944A03"/>
    <w:rsid w:val="0095095B"/>
    <w:rsid w:val="009B22C5"/>
    <w:rsid w:val="009C69D9"/>
    <w:rsid w:val="00A71157"/>
    <w:rsid w:val="00A72AD8"/>
    <w:rsid w:val="00AA7CF3"/>
    <w:rsid w:val="00AF676F"/>
    <w:rsid w:val="00B967CD"/>
    <w:rsid w:val="00BD28DB"/>
    <w:rsid w:val="00BE578A"/>
    <w:rsid w:val="00BF2D03"/>
    <w:rsid w:val="00C7263B"/>
    <w:rsid w:val="00C72741"/>
    <w:rsid w:val="00CF4685"/>
    <w:rsid w:val="00D33D87"/>
    <w:rsid w:val="00D93D14"/>
    <w:rsid w:val="00DA106C"/>
    <w:rsid w:val="00DC03FD"/>
    <w:rsid w:val="00E65104"/>
    <w:rsid w:val="00E713D9"/>
    <w:rsid w:val="00EE02FE"/>
    <w:rsid w:val="00EF6A49"/>
    <w:rsid w:val="00F00A0B"/>
    <w:rsid w:val="00F15025"/>
    <w:rsid w:val="00F315E6"/>
    <w:rsid w:val="00FD0D7D"/>
    <w:rsid w:val="00FD732B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3C03F-8A21-4D85-AF98-D5003CC5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1F4"/>
  </w:style>
  <w:style w:type="paragraph" w:styleId="a5">
    <w:name w:val="footer"/>
    <w:basedOn w:val="a"/>
    <w:link w:val="a6"/>
    <w:uiPriority w:val="99"/>
    <w:unhideWhenUsed/>
    <w:rsid w:val="004D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1F4"/>
  </w:style>
  <w:style w:type="paragraph" w:styleId="a7">
    <w:name w:val="List Paragraph"/>
    <w:basedOn w:val="a"/>
    <w:uiPriority w:val="34"/>
    <w:qFormat/>
    <w:rsid w:val="008B335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4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4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пк</cp:lastModifiedBy>
  <cp:revision>4</cp:revision>
  <cp:lastPrinted>2020-07-22T07:43:00Z</cp:lastPrinted>
  <dcterms:created xsi:type="dcterms:W3CDTF">2020-07-22T07:33:00Z</dcterms:created>
  <dcterms:modified xsi:type="dcterms:W3CDTF">2020-07-22T07:52:00Z</dcterms:modified>
</cp:coreProperties>
</file>