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A71" w:rsidRDefault="00C16A71" w:rsidP="00C16A71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EF0630">
        <w:rPr>
          <w:b/>
          <w:sz w:val="28"/>
          <w:szCs w:val="28"/>
        </w:rPr>
        <w:t xml:space="preserve">АДМИНИСТРАЦИЯ </w:t>
      </w:r>
    </w:p>
    <w:p w:rsidR="00C16A71" w:rsidRPr="00EF0630" w:rsidRDefault="00C16A71" w:rsidP="00C16A71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РОГОВСК</w:t>
      </w:r>
      <w:r w:rsidRPr="00EF0630">
        <w:rPr>
          <w:b/>
          <w:sz w:val="28"/>
          <w:szCs w:val="28"/>
        </w:rPr>
        <w:t>ОГО СЕЛЬСКОГО ПОСЕЛЕНИЯ</w:t>
      </w:r>
    </w:p>
    <w:p w:rsidR="00C16A71" w:rsidRPr="00EF0630" w:rsidRDefault="00C16A71" w:rsidP="00C16A71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РАЙОНА РОСТОВСКОЙ ОБЛАСТИ</w:t>
      </w:r>
      <w:r w:rsidRPr="00EF0630">
        <w:rPr>
          <w:b/>
          <w:sz w:val="28"/>
          <w:szCs w:val="28"/>
        </w:rPr>
        <w:t xml:space="preserve">  </w:t>
      </w:r>
    </w:p>
    <w:p w:rsidR="00C16A71" w:rsidRDefault="00C16A71" w:rsidP="00EF0630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EF0630" w:rsidRPr="00EF0630" w:rsidRDefault="00EF0630" w:rsidP="00EF0630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EF0630" w:rsidRPr="00EF0630" w:rsidRDefault="00EF0630" w:rsidP="00EF0630">
      <w:pPr>
        <w:widowControl w:val="0"/>
        <w:autoSpaceDE w:val="0"/>
        <w:autoSpaceDN w:val="0"/>
        <w:adjustRightInd w:val="0"/>
        <w:ind w:left="709" w:hanging="709"/>
        <w:jc w:val="center"/>
        <w:outlineLvl w:val="0"/>
        <w:rPr>
          <w:b/>
          <w:sz w:val="28"/>
          <w:szCs w:val="28"/>
        </w:rPr>
      </w:pPr>
    </w:p>
    <w:p w:rsidR="00EF0630" w:rsidRPr="00EF0630" w:rsidRDefault="00EF0630" w:rsidP="00EF063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F0630">
        <w:rPr>
          <w:b/>
          <w:sz w:val="28"/>
          <w:szCs w:val="28"/>
        </w:rPr>
        <w:t xml:space="preserve">ПОСТАНОВЛЕНИЕ </w:t>
      </w:r>
    </w:p>
    <w:p w:rsidR="00EF0630" w:rsidRPr="00EF0630" w:rsidRDefault="00EF0630" w:rsidP="00EF063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C53C8" w:rsidRPr="00EF0630" w:rsidRDefault="007C53C8" w:rsidP="00EF063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E0AC3" w:rsidRDefault="002163B9" w:rsidP="00EF0630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30 декабря</w:t>
      </w:r>
      <w:r w:rsidR="00BC1201">
        <w:rPr>
          <w:b/>
          <w:sz w:val="28"/>
          <w:szCs w:val="28"/>
        </w:rPr>
        <w:t xml:space="preserve"> </w:t>
      </w:r>
      <w:r w:rsidR="00EF0630" w:rsidRPr="00EF0630">
        <w:rPr>
          <w:b/>
          <w:sz w:val="28"/>
          <w:szCs w:val="28"/>
        </w:rPr>
        <w:t xml:space="preserve"> 20</w:t>
      </w:r>
      <w:r w:rsidR="00EF0630">
        <w:rPr>
          <w:b/>
          <w:sz w:val="28"/>
          <w:szCs w:val="28"/>
        </w:rPr>
        <w:t>21</w:t>
      </w:r>
      <w:r w:rsidR="00EF0630" w:rsidRPr="00EF0630">
        <w:rPr>
          <w:b/>
          <w:sz w:val="28"/>
          <w:szCs w:val="28"/>
        </w:rPr>
        <w:t xml:space="preserve">  года              </w:t>
      </w:r>
      <w:r w:rsidR="00C16A71">
        <w:rPr>
          <w:b/>
          <w:sz w:val="28"/>
          <w:szCs w:val="28"/>
        </w:rPr>
        <w:t xml:space="preserve">№ </w:t>
      </w:r>
      <w:r w:rsidR="00EF0630" w:rsidRPr="00EF0630">
        <w:rPr>
          <w:b/>
          <w:sz w:val="28"/>
          <w:szCs w:val="28"/>
        </w:rPr>
        <w:t xml:space="preserve">  </w:t>
      </w:r>
      <w:r w:rsidR="00FB01B1">
        <w:rPr>
          <w:b/>
          <w:sz w:val="28"/>
          <w:szCs w:val="28"/>
        </w:rPr>
        <w:t>34</w:t>
      </w:r>
      <w:r w:rsidR="00EF0630" w:rsidRPr="00EF0630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                        </w:t>
      </w:r>
      <w:r w:rsidR="00C16A71">
        <w:rPr>
          <w:b/>
          <w:sz w:val="28"/>
          <w:szCs w:val="28"/>
        </w:rPr>
        <w:t xml:space="preserve"> п. Роговский</w:t>
      </w:r>
      <w:r w:rsidR="00EF0630" w:rsidRPr="00EF0630">
        <w:rPr>
          <w:b/>
          <w:sz w:val="28"/>
          <w:szCs w:val="28"/>
        </w:rPr>
        <w:t xml:space="preserve"> </w:t>
      </w:r>
    </w:p>
    <w:p w:rsidR="00C779BC" w:rsidRDefault="00C779BC" w:rsidP="00EF0630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C779BC" w:rsidRDefault="00C779BC" w:rsidP="00EF0630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/>
      </w:tblPr>
      <w:tblGrid>
        <w:gridCol w:w="5328"/>
      </w:tblGrid>
      <w:tr w:rsidR="00C779BC" w:rsidRPr="00A00E67" w:rsidTr="00FB01B1">
        <w:tc>
          <w:tcPr>
            <w:tcW w:w="5328" w:type="dxa"/>
            <w:shd w:val="clear" w:color="auto" w:fill="auto"/>
          </w:tcPr>
          <w:p w:rsidR="00FB01B1" w:rsidRPr="00005F39" w:rsidRDefault="00FB01B1" w:rsidP="00FB01B1">
            <w:pPr>
              <w:rPr>
                <w:sz w:val="28"/>
                <w:szCs w:val="28"/>
              </w:rPr>
            </w:pPr>
            <w:r w:rsidRPr="00005F39">
              <w:rPr>
                <w:sz w:val="28"/>
                <w:szCs w:val="28"/>
              </w:rPr>
              <w:t>О создании в целях пожаротушения</w:t>
            </w:r>
          </w:p>
          <w:p w:rsidR="00FB01B1" w:rsidRPr="00005F39" w:rsidRDefault="00FB01B1" w:rsidP="00FB01B1">
            <w:pPr>
              <w:rPr>
                <w:sz w:val="28"/>
                <w:szCs w:val="28"/>
              </w:rPr>
            </w:pPr>
            <w:r w:rsidRPr="00005F39">
              <w:rPr>
                <w:sz w:val="28"/>
                <w:szCs w:val="28"/>
              </w:rPr>
              <w:t xml:space="preserve"> условий для забора в любое время </w:t>
            </w:r>
          </w:p>
          <w:p w:rsidR="00FB01B1" w:rsidRPr="00005F39" w:rsidRDefault="00FB01B1" w:rsidP="00FB01B1">
            <w:pPr>
              <w:rPr>
                <w:sz w:val="28"/>
                <w:szCs w:val="28"/>
              </w:rPr>
            </w:pPr>
            <w:r w:rsidRPr="00005F39">
              <w:rPr>
                <w:sz w:val="28"/>
                <w:szCs w:val="28"/>
              </w:rPr>
              <w:t xml:space="preserve">года воды из источников наружного </w:t>
            </w:r>
          </w:p>
          <w:p w:rsidR="00FB01B1" w:rsidRPr="00005F39" w:rsidRDefault="00FB01B1" w:rsidP="00FB01B1">
            <w:pPr>
              <w:rPr>
                <w:sz w:val="28"/>
                <w:szCs w:val="28"/>
              </w:rPr>
            </w:pPr>
            <w:r w:rsidRPr="00005F39">
              <w:rPr>
                <w:sz w:val="28"/>
                <w:szCs w:val="28"/>
              </w:rPr>
              <w:t xml:space="preserve">водоснабжения, расположенных на </w:t>
            </w:r>
          </w:p>
          <w:p w:rsidR="00FB01B1" w:rsidRPr="00005F39" w:rsidRDefault="00FB01B1" w:rsidP="00FB01B1">
            <w:pPr>
              <w:rPr>
                <w:sz w:val="28"/>
                <w:szCs w:val="28"/>
              </w:rPr>
            </w:pPr>
            <w:r w:rsidRPr="00005F39">
              <w:rPr>
                <w:sz w:val="28"/>
                <w:szCs w:val="28"/>
              </w:rPr>
              <w:t xml:space="preserve">территории </w:t>
            </w:r>
            <w:r>
              <w:rPr>
                <w:sz w:val="28"/>
                <w:szCs w:val="28"/>
              </w:rPr>
              <w:t>Рого</w:t>
            </w:r>
            <w:r w:rsidRPr="00005F39">
              <w:rPr>
                <w:sz w:val="28"/>
                <w:szCs w:val="28"/>
              </w:rPr>
              <w:t>вского сельского</w:t>
            </w:r>
          </w:p>
          <w:p w:rsidR="00FB01B1" w:rsidRPr="00005F39" w:rsidRDefault="00FB01B1" w:rsidP="00FB01B1">
            <w:pPr>
              <w:jc w:val="both"/>
              <w:rPr>
                <w:sz w:val="28"/>
                <w:szCs w:val="28"/>
              </w:rPr>
            </w:pPr>
            <w:r w:rsidRPr="00005F39">
              <w:rPr>
                <w:sz w:val="28"/>
                <w:szCs w:val="28"/>
              </w:rPr>
              <w:t>поселения</w:t>
            </w:r>
          </w:p>
          <w:p w:rsidR="00C779BC" w:rsidRPr="00A00E67" w:rsidRDefault="00C779BC" w:rsidP="00FB01B1">
            <w:pPr>
              <w:jc w:val="both"/>
              <w:rPr>
                <w:sz w:val="28"/>
                <w:szCs w:val="28"/>
              </w:rPr>
            </w:pPr>
          </w:p>
        </w:tc>
      </w:tr>
    </w:tbl>
    <w:p w:rsidR="0006112A" w:rsidRDefault="00FB01B1" w:rsidP="00C779BC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FB01B1" w:rsidRPr="00005F39" w:rsidTr="00510B62"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01B1" w:rsidRPr="00005F39" w:rsidRDefault="00FB01B1" w:rsidP="00FB01B1">
            <w:pPr>
              <w:ind w:right="-1" w:firstLine="888"/>
              <w:jc w:val="both"/>
              <w:rPr>
                <w:sz w:val="28"/>
                <w:szCs w:val="28"/>
              </w:rPr>
            </w:pPr>
            <w:r w:rsidRPr="00005F39">
              <w:rPr>
                <w:sz w:val="28"/>
                <w:szCs w:val="28"/>
              </w:rPr>
              <w:t xml:space="preserve">В соответствии с Федеральным законом Российской Федерации от 21.12.1994 года № 69-ФЗ «О пожарной безопасности», в целях создания условий для забора в любое время года воды из источников наружного водоснабжения на территории </w:t>
            </w:r>
            <w:r>
              <w:rPr>
                <w:sz w:val="28"/>
                <w:szCs w:val="28"/>
              </w:rPr>
              <w:t>Рого</w:t>
            </w:r>
            <w:r w:rsidRPr="00005F39">
              <w:rPr>
                <w:sz w:val="28"/>
                <w:szCs w:val="28"/>
              </w:rPr>
              <w:t>вского сельского поселения</w:t>
            </w:r>
            <w:r>
              <w:rPr>
                <w:sz w:val="28"/>
                <w:szCs w:val="28"/>
              </w:rPr>
              <w:t xml:space="preserve">, </w:t>
            </w:r>
            <w:r w:rsidRPr="00005F39">
              <w:rPr>
                <w:sz w:val="28"/>
                <w:szCs w:val="28"/>
              </w:rPr>
              <w:t xml:space="preserve">  </w:t>
            </w:r>
          </w:p>
        </w:tc>
      </w:tr>
    </w:tbl>
    <w:p w:rsidR="00FB01B1" w:rsidRPr="00005F39" w:rsidRDefault="00FB01B1" w:rsidP="00FB01B1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FB01B1" w:rsidRPr="00005F39" w:rsidTr="00510B62"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01B1" w:rsidRPr="00005F39" w:rsidRDefault="00FB01B1" w:rsidP="00510B62">
            <w:pPr>
              <w:jc w:val="center"/>
              <w:rPr>
                <w:sz w:val="28"/>
                <w:szCs w:val="28"/>
              </w:rPr>
            </w:pPr>
            <w:r w:rsidRPr="00005F39">
              <w:rPr>
                <w:sz w:val="28"/>
                <w:szCs w:val="28"/>
              </w:rPr>
              <w:t>ПОСТАНОВЛЯЮ:</w:t>
            </w:r>
          </w:p>
        </w:tc>
      </w:tr>
    </w:tbl>
    <w:p w:rsidR="00FB01B1" w:rsidRPr="00005F39" w:rsidRDefault="00FB01B1" w:rsidP="00FB01B1">
      <w:pPr>
        <w:suppressAutoHyphens/>
        <w:ind w:firstLine="851"/>
        <w:jc w:val="center"/>
        <w:rPr>
          <w:rFonts w:eastAsia="Calibri"/>
          <w:sz w:val="28"/>
          <w:szCs w:val="28"/>
          <w:lang w:eastAsia="ar-SA"/>
        </w:rPr>
      </w:pPr>
    </w:p>
    <w:p w:rsidR="00FB01B1" w:rsidRDefault="00FB01B1" w:rsidP="00FB01B1">
      <w:pPr>
        <w:ind w:firstLine="851"/>
        <w:jc w:val="both"/>
        <w:rPr>
          <w:sz w:val="28"/>
          <w:szCs w:val="28"/>
        </w:rPr>
      </w:pPr>
      <w:r w:rsidRPr="00005F39">
        <w:rPr>
          <w:bCs/>
          <w:sz w:val="28"/>
          <w:szCs w:val="28"/>
        </w:rPr>
        <w:t xml:space="preserve">1. </w:t>
      </w:r>
      <w:r w:rsidRPr="00005F39">
        <w:rPr>
          <w:sz w:val="28"/>
          <w:szCs w:val="28"/>
        </w:rPr>
        <w:t xml:space="preserve">Утвердить Перечень источников противопожарного водоснабжения и мест для забора воды в целях пожаротушения в любое время года из источников наружного противопожарного водоснабжения на территории </w:t>
      </w:r>
      <w:r>
        <w:rPr>
          <w:sz w:val="28"/>
          <w:szCs w:val="28"/>
        </w:rPr>
        <w:t>Рого</w:t>
      </w:r>
      <w:r w:rsidRPr="00005F39">
        <w:rPr>
          <w:sz w:val="28"/>
          <w:szCs w:val="28"/>
        </w:rPr>
        <w:t>вского сельского поселения (приложение №1).</w:t>
      </w:r>
    </w:p>
    <w:p w:rsidR="00FB01B1" w:rsidRDefault="00FB01B1" w:rsidP="00FB01B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05F39">
        <w:rPr>
          <w:sz w:val="28"/>
          <w:szCs w:val="28"/>
        </w:rPr>
        <w:t xml:space="preserve">Утвердить Правила учета и проверки наружного противопожарного водоснабжения и мест для забора воды на территории </w:t>
      </w:r>
      <w:r>
        <w:rPr>
          <w:sz w:val="28"/>
          <w:szCs w:val="28"/>
        </w:rPr>
        <w:t>Рого</w:t>
      </w:r>
      <w:r w:rsidRPr="00005F39">
        <w:rPr>
          <w:sz w:val="28"/>
          <w:szCs w:val="28"/>
        </w:rPr>
        <w:t>вского сельского поселения (приложение № 2).</w:t>
      </w:r>
    </w:p>
    <w:p w:rsidR="007D4536" w:rsidRDefault="00FB01B1" w:rsidP="00C779BC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</w:t>
      </w:r>
      <w:r w:rsidR="000D1E41">
        <w:rPr>
          <w:bCs/>
          <w:sz w:val="28"/>
          <w:szCs w:val="28"/>
        </w:rPr>
        <w:t>3</w:t>
      </w:r>
      <w:r w:rsidR="007D4536" w:rsidRPr="00493F52">
        <w:rPr>
          <w:bCs/>
          <w:sz w:val="28"/>
          <w:szCs w:val="28"/>
        </w:rPr>
        <w:t>. Настоящее постановление вступает в силу со дня его официального обнародования.</w:t>
      </w:r>
    </w:p>
    <w:p w:rsidR="00C16A71" w:rsidRDefault="00FB01B1" w:rsidP="00C16A71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</w:t>
      </w:r>
      <w:r w:rsidR="00C16A71">
        <w:rPr>
          <w:bCs/>
          <w:sz w:val="28"/>
          <w:szCs w:val="28"/>
        </w:rPr>
        <w:t xml:space="preserve">4. </w:t>
      </w:r>
      <w:r w:rsidR="00C16A71" w:rsidRPr="00493F52">
        <w:rPr>
          <w:bCs/>
          <w:sz w:val="28"/>
          <w:szCs w:val="28"/>
        </w:rPr>
        <w:t xml:space="preserve">Контроль за выполнением настоящего постановления </w:t>
      </w:r>
      <w:r w:rsidR="00C16A71">
        <w:rPr>
          <w:bCs/>
          <w:sz w:val="28"/>
          <w:szCs w:val="28"/>
        </w:rPr>
        <w:t>оставляю за собой.</w:t>
      </w:r>
      <w:r w:rsidR="00C16A71" w:rsidRPr="00493F52">
        <w:rPr>
          <w:bCs/>
          <w:sz w:val="28"/>
          <w:szCs w:val="28"/>
        </w:rPr>
        <w:t xml:space="preserve"> </w:t>
      </w:r>
    </w:p>
    <w:p w:rsidR="00C16A71" w:rsidRDefault="00C16A71" w:rsidP="00C779BC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rPr>
          <w:bCs/>
          <w:sz w:val="28"/>
          <w:szCs w:val="28"/>
        </w:rPr>
      </w:pPr>
    </w:p>
    <w:p w:rsidR="00493F52" w:rsidRDefault="00493F52" w:rsidP="007D4536">
      <w:pPr>
        <w:widowControl w:val="0"/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</w:p>
    <w:p w:rsidR="00C16A71" w:rsidRDefault="00C16A71" w:rsidP="007D4536">
      <w:pPr>
        <w:widowControl w:val="0"/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</w:p>
    <w:p w:rsidR="00C16A71" w:rsidRDefault="00C16A71" w:rsidP="007D4536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5" w:right="14" w:firstLine="710"/>
        <w:jc w:val="both"/>
        <w:rPr>
          <w:bCs/>
          <w:sz w:val="28"/>
          <w:szCs w:val="28"/>
        </w:rPr>
      </w:pPr>
    </w:p>
    <w:p w:rsidR="007D4536" w:rsidRPr="00EF0630" w:rsidRDefault="002E3A0B" w:rsidP="007D4536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5" w:right="14" w:firstLine="71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7D4536" w:rsidRPr="00EF0630">
        <w:rPr>
          <w:bCs/>
          <w:sz w:val="28"/>
          <w:szCs w:val="28"/>
        </w:rPr>
        <w:t xml:space="preserve">лава Администрации </w:t>
      </w:r>
    </w:p>
    <w:p w:rsidR="0006112A" w:rsidRDefault="00C16A71" w:rsidP="00E0629B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5" w:right="14" w:firstLine="71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Роговского </w:t>
      </w:r>
      <w:r w:rsidR="007D4536" w:rsidRPr="00EF0630">
        <w:rPr>
          <w:bCs/>
          <w:sz w:val="28"/>
          <w:szCs w:val="28"/>
        </w:rPr>
        <w:t xml:space="preserve">сельского поселения                            </w:t>
      </w:r>
      <w:r>
        <w:rPr>
          <w:bCs/>
          <w:sz w:val="28"/>
          <w:szCs w:val="28"/>
        </w:rPr>
        <w:t>Т.С. Вартанян</w:t>
      </w:r>
    </w:p>
    <w:p w:rsidR="0006112A" w:rsidRDefault="0006112A" w:rsidP="0006112A">
      <w:pPr>
        <w:rPr>
          <w:sz w:val="28"/>
          <w:szCs w:val="28"/>
        </w:rPr>
        <w:sectPr w:rsidR="0006112A" w:rsidSect="00C779BC">
          <w:pgSz w:w="11906" w:h="16838"/>
          <w:pgMar w:top="426" w:right="567" w:bottom="142" w:left="1418" w:header="709" w:footer="709" w:gutter="0"/>
          <w:cols w:space="720"/>
        </w:sectPr>
      </w:pPr>
    </w:p>
    <w:p w:rsidR="00F92F1F" w:rsidRPr="004B44D7" w:rsidRDefault="00F92F1F" w:rsidP="00FB01B1">
      <w:pPr>
        <w:ind w:left="4500" w:right="-365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4B44D7">
        <w:rPr>
          <w:sz w:val="28"/>
          <w:szCs w:val="28"/>
        </w:rPr>
        <w:t>риложение</w:t>
      </w:r>
      <w:r w:rsidR="005261E9">
        <w:rPr>
          <w:sz w:val="28"/>
          <w:szCs w:val="28"/>
        </w:rPr>
        <w:t xml:space="preserve"> 1</w:t>
      </w:r>
    </w:p>
    <w:p w:rsidR="00F92F1F" w:rsidRDefault="00F92F1F" w:rsidP="00FB01B1">
      <w:pPr>
        <w:ind w:left="4500" w:right="-365"/>
        <w:jc w:val="right"/>
        <w:rPr>
          <w:sz w:val="28"/>
          <w:szCs w:val="28"/>
        </w:rPr>
      </w:pPr>
      <w:r w:rsidRPr="004B44D7">
        <w:rPr>
          <w:sz w:val="28"/>
          <w:szCs w:val="28"/>
        </w:rPr>
        <w:t xml:space="preserve">к постановлению </w:t>
      </w:r>
    </w:p>
    <w:p w:rsidR="00F92F1F" w:rsidRDefault="00F92F1F" w:rsidP="00FB01B1">
      <w:pPr>
        <w:ind w:left="4500" w:right="-36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Администрации </w:t>
      </w:r>
    </w:p>
    <w:p w:rsidR="00F92F1F" w:rsidRPr="004B44D7" w:rsidRDefault="002163B9" w:rsidP="00FB01B1">
      <w:pPr>
        <w:ind w:left="4500" w:right="-365"/>
        <w:jc w:val="right"/>
        <w:rPr>
          <w:sz w:val="28"/>
          <w:szCs w:val="28"/>
        </w:rPr>
      </w:pPr>
      <w:r>
        <w:rPr>
          <w:sz w:val="28"/>
          <w:szCs w:val="28"/>
        </w:rPr>
        <w:t>Роговского</w:t>
      </w:r>
      <w:r w:rsidR="00F92F1F">
        <w:rPr>
          <w:sz w:val="28"/>
          <w:szCs w:val="28"/>
        </w:rPr>
        <w:t xml:space="preserve"> сельского </w:t>
      </w:r>
      <w:r w:rsidR="00F92F1F" w:rsidRPr="004B44D7">
        <w:rPr>
          <w:sz w:val="28"/>
          <w:szCs w:val="28"/>
        </w:rPr>
        <w:t xml:space="preserve">поселения </w:t>
      </w:r>
    </w:p>
    <w:p w:rsidR="00F92F1F" w:rsidRDefault="00FB01B1" w:rsidP="00FB01B1">
      <w:pPr>
        <w:ind w:left="4500" w:right="-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2163B9">
        <w:rPr>
          <w:sz w:val="28"/>
          <w:szCs w:val="28"/>
        </w:rPr>
        <w:t>о</w:t>
      </w:r>
      <w:r w:rsidR="00F92F1F" w:rsidRPr="004B44D7">
        <w:rPr>
          <w:sz w:val="28"/>
          <w:szCs w:val="28"/>
        </w:rPr>
        <w:t>т</w:t>
      </w:r>
      <w:r w:rsidR="002163B9">
        <w:rPr>
          <w:sz w:val="28"/>
          <w:szCs w:val="28"/>
        </w:rPr>
        <w:t xml:space="preserve"> 30.12</w:t>
      </w:r>
      <w:r w:rsidR="00BC1201">
        <w:rPr>
          <w:sz w:val="28"/>
          <w:szCs w:val="28"/>
        </w:rPr>
        <w:t>.</w:t>
      </w:r>
      <w:r w:rsidR="00F92F1F">
        <w:rPr>
          <w:sz w:val="28"/>
          <w:szCs w:val="28"/>
        </w:rPr>
        <w:t>2021г. №</w:t>
      </w:r>
      <w:r>
        <w:rPr>
          <w:sz w:val="28"/>
          <w:szCs w:val="28"/>
        </w:rPr>
        <w:t xml:space="preserve"> 34</w:t>
      </w:r>
    </w:p>
    <w:p w:rsidR="00F92F1F" w:rsidRDefault="00F92F1F" w:rsidP="00F92F1F">
      <w:pPr>
        <w:jc w:val="right"/>
        <w:rPr>
          <w:sz w:val="28"/>
          <w:szCs w:val="28"/>
        </w:rPr>
      </w:pPr>
    </w:p>
    <w:p w:rsidR="0072356A" w:rsidRDefault="0072356A" w:rsidP="00F92F1F">
      <w:pPr>
        <w:jc w:val="right"/>
        <w:rPr>
          <w:sz w:val="28"/>
          <w:szCs w:val="28"/>
        </w:rPr>
      </w:pPr>
    </w:p>
    <w:p w:rsidR="0072356A" w:rsidRDefault="0072356A" w:rsidP="00F92F1F">
      <w:pPr>
        <w:jc w:val="right"/>
        <w:rPr>
          <w:sz w:val="28"/>
          <w:szCs w:val="28"/>
        </w:rPr>
      </w:pPr>
    </w:p>
    <w:p w:rsidR="0072356A" w:rsidRDefault="0072356A" w:rsidP="00F92F1F">
      <w:pPr>
        <w:jc w:val="right"/>
        <w:rPr>
          <w:sz w:val="28"/>
          <w:szCs w:val="28"/>
        </w:rPr>
      </w:pPr>
    </w:p>
    <w:p w:rsidR="0006112A" w:rsidRDefault="0006112A" w:rsidP="0006112A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FB01B1" w:rsidRPr="0064491B" w:rsidRDefault="00FB01B1" w:rsidP="00FB01B1">
      <w:pPr>
        <w:shd w:val="clear" w:color="auto" w:fill="FFFFFF"/>
        <w:jc w:val="center"/>
        <w:rPr>
          <w:color w:val="000000"/>
          <w:sz w:val="28"/>
          <w:szCs w:val="28"/>
        </w:rPr>
      </w:pPr>
      <w:r w:rsidRPr="0064491B">
        <w:rPr>
          <w:color w:val="000000"/>
          <w:sz w:val="28"/>
          <w:szCs w:val="28"/>
        </w:rPr>
        <w:t>ПЕРЕЧЕНЬ</w:t>
      </w:r>
    </w:p>
    <w:p w:rsidR="00FB01B1" w:rsidRPr="0064491B" w:rsidRDefault="00FB01B1" w:rsidP="00FB01B1">
      <w:pPr>
        <w:shd w:val="clear" w:color="auto" w:fill="FFFFFF"/>
        <w:jc w:val="center"/>
        <w:rPr>
          <w:color w:val="000000"/>
          <w:sz w:val="28"/>
          <w:szCs w:val="28"/>
        </w:rPr>
      </w:pPr>
      <w:r w:rsidRPr="0064491B">
        <w:rPr>
          <w:color w:val="000000"/>
          <w:sz w:val="28"/>
          <w:szCs w:val="28"/>
        </w:rPr>
        <w:t>источников противопожарного водоснабжения и мест для забора воды в целях пожаротушения в любое время года из источников наружного противопожарного водоснабжения на территории</w:t>
      </w:r>
    </w:p>
    <w:p w:rsidR="00FB01B1" w:rsidRPr="0064491B" w:rsidRDefault="00FD2405" w:rsidP="00FB01B1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Рого</w:t>
      </w:r>
      <w:r w:rsidR="00FB01B1" w:rsidRPr="0064491B">
        <w:rPr>
          <w:color w:val="000000"/>
          <w:sz w:val="28"/>
          <w:szCs w:val="28"/>
        </w:rPr>
        <w:t>вского сельского поселения</w:t>
      </w:r>
    </w:p>
    <w:tbl>
      <w:tblPr>
        <w:tblpPr w:leftFromText="180" w:rightFromText="180" w:vertAnchor="text" w:horzAnchor="margin" w:tblpXSpec="center" w:tblpY="214"/>
        <w:tblW w:w="75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"/>
        <w:gridCol w:w="4654"/>
        <w:gridCol w:w="2433"/>
      </w:tblGrid>
      <w:tr w:rsidR="00D102D0" w:rsidRPr="0064491B" w:rsidTr="00D1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102D0" w:rsidRPr="0064491B" w:rsidRDefault="00D102D0" w:rsidP="00510B62">
            <w:pPr>
              <w:jc w:val="center"/>
              <w:rPr>
                <w:color w:val="000000"/>
                <w:sz w:val="28"/>
                <w:szCs w:val="28"/>
              </w:rPr>
            </w:pPr>
            <w:r w:rsidRPr="0064491B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102D0" w:rsidRPr="0064491B" w:rsidRDefault="00D102D0" w:rsidP="00510B62">
            <w:pPr>
              <w:jc w:val="center"/>
              <w:rPr>
                <w:color w:val="000000"/>
                <w:sz w:val="28"/>
                <w:szCs w:val="28"/>
              </w:rPr>
            </w:pPr>
            <w:r w:rsidRPr="0064491B">
              <w:rPr>
                <w:color w:val="000000"/>
                <w:sz w:val="28"/>
                <w:szCs w:val="28"/>
              </w:rPr>
              <w:t>Адрес, место нахождения</w:t>
            </w:r>
          </w:p>
          <w:p w:rsidR="00D102D0" w:rsidRPr="0064491B" w:rsidRDefault="00D102D0" w:rsidP="00510B62">
            <w:pPr>
              <w:jc w:val="center"/>
              <w:rPr>
                <w:color w:val="000000"/>
                <w:sz w:val="28"/>
                <w:szCs w:val="28"/>
              </w:rPr>
            </w:pPr>
            <w:r w:rsidRPr="0064491B">
              <w:rPr>
                <w:color w:val="000000"/>
                <w:sz w:val="28"/>
                <w:szCs w:val="28"/>
              </w:rPr>
              <w:t>водоисточника</w:t>
            </w:r>
          </w:p>
          <w:p w:rsidR="00D102D0" w:rsidRPr="0064491B" w:rsidRDefault="00D102D0" w:rsidP="00510B6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102D0" w:rsidRPr="0064491B" w:rsidRDefault="00D102D0" w:rsidP="00510B62">
            <w:pPr>
              <w:jc w:val="center"/>
              <w:rPr>
                <w:color w:val="000000"/>
                <w:sz w:val="28"/>
                <w:szCs w:val="28"/>
              </w:rPr>
            </w:pPr>
            <w:r w:rsidRPr="0064491B">
              <w:rPr>
                <w:color w:val="000000"/>
                <w:sz w:val="28"/>
                <w:szCs w:val="28"/>
              </w:rPr>
              <w:t>Пожарный водоисточник</w:t>
            </w:r>
          </w:p>
        </w:tc>
      </w:tr>
      <w:tr w:rsidR="00D102D0" w:rsidRPr="0064491B" w:rsidTr="00D102D0">
        <w:tc>
          <w:tcPr>
            <w:tcW w:w="75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102D0" w:rsidRPr="0064491B" w:rsidRDefault="00D102D0" w:rsidP="00FB01B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</w:t>
            </w:r>
            <w:r w:rsidRPr="0064491B">
              <w:rPr>
                <w:b/>
                <w:color w:val="000000"/>
                <w:sz w:val="28"/>
                <w:szCs w:val="28"/>
              </w:rPr>
              <w:t xml:space="preserve">. </w:t>
            </w:r>
            <w:r>
              <w:rPr>
                <w:b/>
                <w:color w:val="000000"/>
                <w:sz w:val="28"/>
                <w:szCs w:val="28"/>
              </w:rPr>
              <w:t>Роговский</w:t>
            </w:r>
          </w:p>
        </w:tc>
      </w:tr>
      <w:tr w:rsidR="00D102D0" w:rsidRPr="0064491B" w:rsidTr="00D1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102D0" w:rsidRPr="0064491B" w:rsidRDefault="00D102D0" w:rsidP="00510B62">
            <w:pPr>
              <w:jc w:val="center"/>
              <w:rPr>
                <w:color w:val="000000"/>
                <w:sz w:val="28"/>
                <w:szCs w:val="28"/>
              </w:rPr>
            </w:pPr>
            <w:r w:rsidRPr="0064491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102D0" w:rsidRPr="0064491B" w:rsidRDefault="00D102D0" w:rsidP="00FB01B1">
            <w:pPr>
              <w:rPr>
                <w:sz w:val="28"/>
                <w:szCs w:val="28"/>
              </w:rPr>
            </w:pPr>
            <w:r w:rsidRPr="0064491B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Мира, д. 138</w:t>
            </w:r>
          </w:p>
        </w:tc>
        <w:tc>
          <w:tcPr>
            <w:tcW w:w="243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102D0" w:rsidRPr="0064491B" w:rsidRDefault="00D102D0" w:rsidP="00510B62">
            <w:pPr>
              <w:jc w:val="center"/>
              <w:rPr>
                <w:color w:val="000000"/>
                <w:sz w:val="28"/>
                <w:szCs w:val="28"/>
              </w:rPr>
            </w:pPr>
            <w:r w:rsidRPr="0064491B">
              <w:rPr>
                <w:color w:val="000000"/>
                <w:sz w:val="28"/>
                <w:szCs w:val="28"/>
              </w:rPr>
              <w:t>Пожарный гидрант</w:t>
            </w:r>
          </w:p>
        </w:tc>
      </w:tr>
      <w:tr w:rsidR="00D102D0" w:rsidRPr="0064491B" w:rsidTr="00D1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102D0" w:rsidRPr="0064491B" w:rsidRDefault="00D102D0" w:rsidP="00510B62">
            <w:pPr>
              <w:jc w:val="center"/>
              <w:rPr>
                <w:color w:val="000000"/>
                <w:sz w:val="28"/>
                <w:szCs w:val="28"/>
              </w:rPr>
            </w:pPr>
            <w:r w:rsidRPr="0064491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102D0" w:rsidRPr="0064491B" w:rsidRDefault="00D102D0" w:rsidP="00FB01B1">
            <w:pPr>
              <w:rPr>
                <w:sz w:val="28"/>
                <w:szCs w:val="28"/>
              </w:rPr>
            </w:pPr>
            <w:r w:rsidRPr="0064491B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Пешеходько, около МКУ «Роговский СДК»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102D0" w:rsidRPr="0064491B" w:rsidRDefault="00D102D0" w:rsidP="00510B62">
            <w:pPr>
              <w:jc w:val="center"/>
              <w:rPr>
                <w:color w:val="000000"/>
                <w:sz w:val="28"/>
                <w:szCs w:val="28"/>
              </w:rPr>
            </w:pPr>
            <w:r w:rsidRPr="0064491B">
              <w:rPr>
                <w:color w:val="000000"/>
                <w:sz w:val="28"/>
                <w:szCs w:val="28"/>
              </w:rPr>
              <w:t>Пожарный гидрант</w:t>
            </w:r>
          </w:p>
        </w:tc>
      </w:tr>
      <w:tr w:rsidR="00D102D0" w:rsidRPr="0064491B" w:rsidTr="00D102D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102D0" w:rsidRPr="0064491B" w:rsidRDefault="00D102D0" w:rsidP="00510B62">
            <w:pPr>
              <w:jc w:val="center"/>
              <w:rPr>
                <w:color w:val="000000"/>
                <w:sz w:val="28"/>
                <w:szCs w:val="28"/>
              </w:rPr>
            </w:pPr>
            <w:r w:rsidRPr="0064491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102D0" w:rsidRPr="0064491B" w:rsidRDefault="00D102D0" w:rsidP="00D102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</w:t>
            </w:r>
            <w:r w:rsidRPr="0064491B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Западный</w:t>
            </w:r>
            <w:r w:rsidRPr="0064491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д. 14 кв.2</w:t>
            </w:r>
          </w:p>
        </w:tc>
        <w:tc>
          <w:tcPr>
            <w:tcW w:w="243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02D0" w:rsidRPr="0064491B" w:rsidRDefault="00D102D0" w:rsidP="00510B62">
            <w:pPr>
              <w:jc w:val="center"/>
              <w:rPr>
                <w:sz w:val="28"/>
                <w:szCs w:val="28"/>
              </w:rPr>
            </w:pPr>
            <w:r w:rsidRPr="0064491B">
              <w:rPr>
                <w:color w:val="000000"/>
                <w:sz w:val="28"/>
                <w:szCs w:val="28"/>
              </w:rPr>
              <w:t>Пожарный гидрант</w:t>
            </w:r>
          </w:p>
        </w:tc>
      </w:tr>
      <w:tr w:rsidR="00D102D0" w:rsidRPr="0064491B" w:rsidTr="00D102D0">
        <w:trPr>
          <w:trHeight w:val="2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102D0" w:rsidRPr="0064491B" w:rsidRDefault="00D102D0" w:rsidP="00510B62">
            <w:pPr>
              <w:jc w:val="center"/>
              <w:rPr>
                <w:color w:val="000000"/>
                <w:sz w:val="28"/>
                <w:szCs w:val="28"/>
              </w:rPr>
            </w:pPr>
            <w:r w:rsidRPr="0064491B">
              <w:rPr>
                <w:color w:val="000000"/>
                <w:sz w:val="28"/>
                <w:szCs w:val="28"/>
              </w:rPr>
              <w:t>4 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02D0" w:rsidRPr="0064491B" w:rsidRDefault="00D102D0" w:rsidP="00510B62">
            <w:pPr>
              <w:rPr>
                <w:sz w:val="28"/>
                <w:szCs w:val="28"/>
              </w:rPr>
            </w:pPr>
            <w:r w:rsidRPr="0064491B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Пешеходько</w:t>
            </w:r>
            <w:r w:rsidRPr="0064491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27</w:t>
            </w:r>
          </w:p>
        </w:tc>
        <w:tc>
          <w:tcPr>
            <w:tcW w:w="243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02D0" w:rsidRPr="0064491B" w:rsidRDefault="00D102D0" w:rsidP="00510B62">
            <w:pPr>
              <w:jc w:val="center"/>
              <w:rPr>
                <w:sz w:val="28"/>
                <w:szCs w:val="28"/>
              </w:rPr>
            </w:pPr>
            <w:r w:rsidRPr="0064491B">
              <w:rPr>
                <w:color w:val="000000"/>
                <w:sz w:val="28"/>
                <w:szCs w:val="28"/>
              </w:rPr>
              <w:t>Пожарный гидрант</w:t>
            </w:r>
          </w:p>
        </w:tc>
      </w:tr>
      <w:tr w:rsidR="00D102D0" w:rsidRPr="0064491B" w:rsidTr="00D102D0">
        <w:trPr>
          <w:trHeight w:val="2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102D0" w:rsidRPr="0064491B" w:rsidRDefault="00D102D0" w:rsidP="00510B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02D0" w:rsidRPr="0064491B" w:rsidRDefault="00D102D0" w:rsidP="00510B62">
            <w:pPr>
              <w:rPr>
                <w:sz w:val="28"/>
                <w:szCs w:val="28"/>
              </w:rPr>
            </w:pPr>
            <w:r w:rsidRPr="0064491B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Пешеходько</w:t>
            </w:r>
            <w:r w:rsidRPr="0064491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27</w:t>
            </w:r>
          </w:p>
        </w:tc>
        <w:tc>
          <w:tcPr>
            <w:tcW w:w="243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02D0" w:rsidRPr="0064491B" w:rsidRDefault="00D102D0" w:rsidP="00510B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Пожарный водоем</w:t>
            </w:r>
          </w:p>
        </w:tc>
      </w:tr>
      <w:tr w:rsidR="00D102D0" w:rsidRPr="0064491B" w:rsidTr="00D102D0">
        <w:trPr>
          <w:trHeight w:val="2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102D0" w:rsidRPr="0064491B" w:rsidRDefault="00D102D0" w:rsidP="00510B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02D0" w:rsidRPr="0064491B" w:rsidRDefault="00D102D0" w:rsidP="00510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Мира, 47</w:t>
            </w:r>
          </w:p>
        </w:tc>
        <w:tc>
          <w:tcPr>
            <w:tcW w:w="243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02D0" w:rsidRPr="0064491B" w:rsidRDefault="00D102D0" w:rsidP="00510B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Пожарный водоем</w:t>
            </w:r>
          </w:p>
        </w:tc>
      </w:tr>
      <w:tr w:rsidR="0072356A" w:rsidRPr="0064491B" w:rsidTr="00D102D0">
        <w:trPr>
          <w:trHeight w:val="2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2356A" w:rsidRDefault="0072356A" w:rsidP="00510B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2356A" w:rsidRDefault="0072356A" w:rsidP="00510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м. по направлению на юг от ул. Пешеходько, д.39</w:t>
            </w:r>
          </w:p>
        </w:tc>
        <w:tc>
          <w:tcPr>
            <w:tcW w:w="243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2356A" w:rsidRDefault="0072356A" w:rsidP="00510B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Башня Рожновского №1111</w:t>
            </w:r>
          </w:p>
        </w:tc>
      </w:tr>
      <w:tr w:rsidR="0072356A" w:rsidRPr="0064491B" w:rsidTr="00D102D0">
        <w:trPr>
          <w:trHeight w:val="2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2356A" w:rsidRDefault="0072356A" w:rsidP="00510B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2356A" w:rsidRDefault="0072356A" w:rsidP="00510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м по направлению на юг от  ул. Пешеходько, д.39</w:t>
            </w:r>
          </w:p>
        </w:tc>
        <w:tc>
          <w:tcPr>
            <w:tcW w:w="243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2356A" w:rsidRDefault="0072356A" w:rsidP="00510B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Башня Рожновского №1112</w:t>
            </w:r>
          </w:p>
        </w:tc>
      </w:tr>
      <w:tr w:rsidR="00D102D0" w:rsidRPr="0064491B" w:rsidTr="00620C19">
        <w:trPr>
          <w:trHeight w:val="220"/>
        </w:trPr>
        <w:tc>
          <w:tcPr>
            <w:tcW w:w="75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102D0" w:rsidRPr="00D102D0" w:rsidRDefault="00D102D0" w:rsidP="00510B6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102D0">
              <w:rPr>
                <w:b/>
                <w:color w:val="000000"/>
                <w:sz w:val="28"/>
                <w:szCs w:val="28"/>
              </w:rPr>
              <w:t>х. Заря</w:t>
            </w:r>
          </w:p>
        </w:tc>
      </w:tr>
      <w:tr w:rsidR="00D102D0" w:rsidRPr="0064491B" w:rsidTr="00D102D0">
        <w:trPr>
          <w:trHeight w:val="2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102D0" w:rsidRPr="0064491B" w:rsidRDefault="00D102D0" w:rsidP="00510B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102D0" w:rsidRPr="0064491B" w:rsidRDefault="00D102D0" w:rsidP="00510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Восточная</w:t>
            </w:r>
            <w:r w:rsidRPr="0064491B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д.8 кв.2</w:t>
            </w:r>
          </w:p>
        </w:tc>
        <w:tc>
          <w:tcPr>
            <w:tcW w:w="243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102D0" w:rsidRDefault="00D102D0">
            <w:r w:rsidRPr="005A0F5C">
              <w:rPr>
                <w:color w:val="000000"/>
                <w:sz w:val="28"/>
                <w:szCs w:val="28"/>
              </w:rPr>
              <w:t>Пожарный гидрант</w:t>
            </w:r>
          </w:p>
        </w:tc>
      </w:tr>
      <w:tr w:rsidR="00D102D0" w:rsidRPr="0064491B" w:rsidTr="00D102D0">
        <w:trPr>
          <w:trHeight w:val="2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102D0" w:rsidRDefault="00D102D0" w:rsidP="00510B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102D0" w:rsidRPr="0064491B" w:rsidRDefault="00D102D0" w:rsidP="00510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Заречная, д.12 кв.2</w:t>
            </w:r>
          </w:p>
        </w:tc>
        <w:tc>
          <w:tcPr>
            <w:tcW w:w="243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102D0" w:rsidRDefault="00D102D0">
            <w:r w:rsidRPr="005A0F5C">
              <w:rPr>
                <w:color w:val="000000"/>
                <w:sz w:val="28"/>
                <w:szCs w:val="28"/>
              </w:rPr>
              <w:t>Пожарный гидрант</w:t>
            </w:r>
          </w:p>
        </w:tc>
      </w:tr>
      <w:tr w:rsidR="00D102D0" w:rsidRPr="0064491B" w:rsidTr="00D102D0">
        <w:trPr>
          <w:trHeight w:val="2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102D0" w:rsidRDefault="00D102D0" w:rsidP="00510B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102D0" w:rsidRPr="0064491B" w:rsidRDefault="00D102D0" w:rsidP="00510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Южная, д.40</w:t>
            </w:r>
          </w:p>
        </w:tc>
        <w:tc>
          <w:tcPr>
            <w:tcW w:w="243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102D0" w:rsidRDefault="00D102D0">
            <w:r w:rsidRPr="005A0F5C">
              <w:rPr>
                <w:color w:val="000000"/>
                <w:sz w:val="28"/>
                <w:szCs w:val="28"/>
              </w:rPr>
              <w:t>Пожарный гидрант</w:t>
            </w:r>
          </w:p>
        </w:tc>
      </w:tr>
      <w:tr w:rsidR="0072356A" w:rsidRPr="0064491B" w:rsidTr="00D102D0">
        <w:trPr>
          <w:trHeight w:val="2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2356A" w:rsidRDefault="0072356A" w:rsidP="00510B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2356A" w:rsidRDefault="0072356A" w:rsidP="00510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 м по направлению на запад от ул. Фермерской, д.6</w:t>
            </w:r>
          </w:p>
        </w:tc>
        <w:tc>
          <w:tcPr>
            <w:tcW w:w="243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2356A" w:rsidRPr="005A0F5C" w:rsidRDefault="0072356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Башня Рожновского №1109</w:t>
            </w:r>
          </w:p>
        </w:tc>
      </w:tr>
      <w:tr w:rsidR="0072356A" w:rsidRPr="0064491B" w:rsidTr="00D102D0">
        <w:trPr>
          <w:trHeight w:val="2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2356A" w:rsidRDefault="0072356A" w:rsidP="00510B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2356A" w:rsidRDefault="0072356A" w:rsidP="00510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м по направлению на юг от ул. Южной, д.106</w:t>
            </w:r>
          </w:p>
        </w:tc>
        <w:tc>
          <w:tcPr>
            <w:tcW w:w="243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2356A" w:rsidRPr="005A0F5C" w:rsidRDefault="0072356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Башня Рожновского №1108</w:t>
            </w:r>
          </w:p>
        </w:tc>
      </w:tr>
      <w:tr w:rsidR="00D102D0" w:rsidRPr="0064491B" w:rsidTr="001363E7">
        <w:trPr>
          <w:trHeight w:val="220"/>
        </w:trPr>
        <w:tc>
          <w:tcPr>
            <w:tcW w:w="75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102D0" w:rsidRPr="00D102D0" w:rsidRDefault="00D102D0" w:rsidP="00510B6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102D0">
              <w:rPr>
                <w:b/>
                <w:color w:val="000000"/>
                <w:sz w:val="28"/>
                <w:szCs w:val="28"/>
              </w:rPr>
              <w:lastRenderedPageBreak/>
              <w:t>х. Матросский</w:t>
            </w:r>
          </w:p>
        </w:tc>
      </w:tr>
      <w:tr w:rsidR="00D102D0" w:rsidRPr="0064491B" w:rsidTr="00D102D0">
        <w:trPr>
          <w:trHeight w:val="2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102D0" w:rsidRDefault="00D102D0" w:rsidP="00510B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102D0" w:rsidRPr="0064491B" w:rsidRDefault="00D102D0" w:rsidP="00510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Парковая, д.49</w:t>
            </w:r>
          </w:p>
        </w:tc>
        <w:tc>
          <w:tcPr>
            <w:tcW w:w="243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102D0" w:rsidRDefault="00D102D0">
            <w:r w:rsidRPr="00960CED">
              <w:rPr>
                <w:color w:val="000000"/>
                <w:sz w:val="28"/>
                <w:szCs w:val="28"/>
              </w:rPr>
              <w:t>Пожарный гидрант</w:t>
            </w:r>
          </w:p>
        </w:tc>
      </w:tr>
      <w:tr w:rsidR="00D102D0" w:rsidRPr="0064491B" w:rsidTr="00D102D0">
        <w:trPr>
          <w:trHeight w:val="2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D102D0" w:rsidRDefault="00D102D0" w:rsidP="00510B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102D0" w:rsidRPr="0064491B" w:rsidRDefault="00D102D0" w:rsidP="00510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Парковая, д.61</w:t>
            </w:r>
          </w:p>
        </w:tc>
        <w:tc>
          <w:tcPr>
            <w:tcW w:w="243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102D0" w:rsidRDefault="00D102D0">
            <w:r w:rsidRPr="00960CED">
              <w:rPr>
                <w:color w:val="000000"/>
                <w:sz w:val="28"/>
                <w:szCs w:val="28"/>
              </w:rPr>
              <w:t>Пожарный гидрант</w:t>
            </w:r>
          </w:p>
        </w:tc>
      </w:tr>
      <w:tr w:rsidR="0072356A" w:rsidRPr="0064491B" w:rsidTr="00D102D0">
        <w:trPr>
          <w:trHeight w:val="2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2356A" w:rsidRDefault="0072356A" w:rsidP="00510B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2356A" w:rsidRDefault="0072356A" w:rsidP="00723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м по направлению на юг от ул. Краснодарской, д.13</w:t>
            </w:r>
          </w:p>
        </w:tc>
        <w:tc>
          <w:tcPr>
            <w:tcW w:w="243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2356A" w:rsidRPr="00960CED" w:rsidRDefault="0072356A">
            <w:pPr>
              <w:rPr>
                <w:color w:val="000000"/>
                <w:sz w:val="28"/>
                <w:szCs w:val="28"/>
              </w:rPr>
            </w:pPr>
          </w:p>
        </w:tc>
      </w:tr>
      <w:tr w:rsidR="0072356A" w:rsidRPr="0064491B" w:rsidTr="00704281">
        <w:trPr>
          <w:trHeight w:val="220"/>
        </w:trPr>
        <w:tc>
          <w:tcPr>
            <w:tcW w:w="75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2356A" w:rsidRPr="0072356A" w:rsidRDefault="0072356A" w:rsidP="0072356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2356A">
              <w:rPr>
                <w:b/>
                <w:color w:val="000000"/>
                <w:sz w:val="28"/>
                <w:szCs w:val="28"/>
              </w:rPr>
              <w:t>х. Рассвет</w:t>
            </w:r>
          </w:p>
        </w:tc>
      </w:tr>
      <w:tr w:rsidR="0072356A" w:rsidRPr="0064491B" w:rsidTr="00D102D0">
        <w:trPr>
          <w:trHeight w:val="2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72356A" w:rsidRDefault="0072356A" w:rsidP="00510B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2356A" w:rsidRDefault="0072356A" w:rsidP="00723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 м по направлению на север от ул. Солнечной, д.93</w:t>
            </w:r>
          </w:p>
        </w:tc>
        <w:tc>
          <w:tcPr>
            <w:tcW w:w="243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2356A" w:rsidRPr="00960CED" w:rsidRDefault="0072356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Башня Рожновского №1110</w:t>
            </w:r>
          </w:p>
        </w:tc>
      </w:tr>
    </w:tbl>
    <w:p w:rsidR="00E02D5B" w:rsidRDefault="00E02D5B" w:rsidP="00E02D5B">
      <w:pPr>
        <w:jc w:val="both"/>
        <w:rPr>
          <w:sz w:val="28"/>
          <w:szCs w:val="28"/>
        </w:rPr>
      </w:pPr>
    </w:p>
    <w:p w:rsidR="00E02D5B" w:rsidRDefault="00E02D5B" w:rsidP="00E02D5B">
      <w:pPr>
        <w:rPr>
          <w:sz w:val="28"/>
          <w:szCs w:val="28"/>
        </w:rPr>
      </w:pPr>
    </w:p>
    <w:p w:rsidR="00E02D5B" w:rsidRDefault="00E02D5B" w:rsidP="00E02D5B">
      <w:pPr>
        <w:rPr>
          <w:sz w:val="28"/>
          <w:szCs w:val="28"/>
        </w:rPr>
      </w:pPr>
    </w:p>
    <w:p w:rsidR="00E02D5B" w:rsidRDefault="00E02D5B" w:rsidP="00E02D5B">
      <w:pPr>
        <w:rPr>
          <w:sz w:val="28"/>
          <w:szCs w:val="28"/>
        </w:rPr>
      </w:pPr>
    </w:p>
    <w:p w:rsidR="00E02D5B" w:rsidRDefault="00E02D5B" w:rsidP="00E02D5B">
      <w:pPr>
        <w:rPr>
          <w:sz w:val="28"/>
          <w:szCs w:val="28"/>
        </w:rPr>
      </w:pPr>
    </w:p>
    <w:p w:rsidR="00E02D5B" w:rsidRDefault="00E02D5B" w:rsidP="00E02D5B">
      <w:pPr>
        <w:rPr>
          <w:sz w:val="28"/>
          <w:szCs w:val="28"/>
        </w:rPr>
      </w:pPr>
    </w:p>
    <w:p w:rsidR="00E02D5B" w:rsidRDefault="00E02D5B" w:rsidP="00E02D5B">
      <w:pPr>
        <w:rPr>
          <w:sz w:val="28"/>
          <w:szCs w:val="28"/>
        </w:rPr>
      </w:pPr>
    </w:p>
    <w:p w:rsidR="00E02D5B" w:rsidRDefault="00E02D5B" w:rsidP="00E02D5B">
      <w:pPr>
        <w:rPr>
          <w:sz w:val="28"/>
          <w:szCs w:val="28"/>
        </w:rPr>
      </w:pPr>
    </w:p>
    <w:p w:rsidR="00E02D5B" w:rsidRDefault="00E02D5B" w:rsidP="00E02D5B">
      <w:pPr>
        <w:rPr>
          <w:sz w:val="28"/>
          <w:szCs w:val="28"/>
        </w:rPr>
      </w:pPr>
    </w:p>
    <w:p w:rsidR="00E02D5B" w:rsidRDefault="00E02D5B" w:rsidP="00E02D5B">
      <w:pPr>
        <w:rPr>
          <w:sz w:val="28"/>
          <w:szCs w:val="28"/>
        </w:rPr>
      </w:pPr>
    </w:p>
    <w:p w:rsidR="00E02D5B" w:rsidRDefault="00E02D5B" w:rsidP="00E02D5B">
      <w:pPr>
        <w:rPr>
          <w:sz w:val="28"/>
          <w:szCs w:val="28"/>
        </w:rPr>
      </w:pPr>
    </w:p>
    <w:p w:rsidR="00E02D5B" w:rsidRDefault="00E02D5B" w:rsidP="00E02D5B">
      <w:pPr>
        <w:rPr>
          <w:sz w:val="28"/>
          <w:szCs w:val="28"/>
        </w:rPr>
      </w:pPr>
    </w:p>
    <w:p w:rsidR="00E02D5B" w:rsidRDefault="00E02D5B" w:rsidP="00E02D5B">
      <w:pPr>
        <w:rPr>
          <w:sz w:val="28"/>
          <w:szCs w:val="28"/>
        </w:rPr>
      </w:pPr>
    </w:p>
    <w:p w:rsidR="00E02D5B" w:rsidRDefault="00E02D5B" w:rsidP="00E02D5B">
      <w:pPr>
        <w:rPr>
          <w:sz w:val="28"/>
          <w:szCs w:val="28"/>
        </w:rPr>
      </w:pPr>
    </w:p>
    <w:p w:rsidR="00E02D5B" w:rsidRDefault="00E02D5B" w:rsidP="00E02D5B">
      <w:pPr>
        <w:rPr>
          <w:sz w:val="28"/>
          <w:szCs w:val="28"/>
        </w:rPr>
      </w:pPr>
    </w:p>
    <w:p w:rsidR="00E02D5B" w:rsidRDefault="00E02D5B" w:rsidP="00E02D5B">
      <w:pPr>
        <w:rPr>
          <w:sz w:val="28"/>
          <w:szCs w:val="28"/>
        </w:rPr>
      </w:pPr>
    </w:p>
    <w:p w:rsidR="00E02D5B" w:rsidRDefault="00E02D5B" w:rsidP="00E02D5B">
      <w:pPr>
        <w:rPr>
          <w:sz w:val="28"/>
          <w:szCs w:val="28"/>
        </w:rPr>
      </w:pPr>
    </w:p>
    <w:p w:rsidR="00E02D5B" w:rsidRDefault="00E02D5B" w:rsidP="00E02D5B">
      <w:pPr>
        <w:rPr>
          <w:sz w:val="28"/>
          <w:szCs w:val="28"/>
        </w:rPr>
      </w:pPr>
    </w:p>
    <w:p w:rsidR="00E02D5B" w:rsidRDefault="00E02D5B" w:rsidP="00E02D5B">
      <w:pPr>
        <w:rPr>
          <w:sz w:val="28"/>
          <w:szCs w:val="28"/>
        </w:rPr>
      </w:pPr>
    </w:p>
    <w:p w:rsidR="00E02D5B" w:rsidRDefault="00E02D5B" w:rsidP="00E02D5B">
      <w:pPr>
        <w:rPr>
          <w:sz w:val="28"/>
          <w:szCs w:val="28"/>
        </w:rPr>
      </w:pPr>
    </w:p>
    <w:p w:rsidR="00E02D5B" w:rsidRDefault="00E02D5B" w:rsidP="00E02D5B">
      <w:pPr>
        <w:rPr>
          <w:sz w:val="28"/>
          <w:szCs w:val="28"/>
        </w:rPr>
      </w:pPr>
    </w:p>
    <w:p w:rsidR="00E02D5B" w:rsidRDefault="00E02D5B" w:rsidP="00E02D5B">
      <w:pPr>
        <w:rPr>
          <w:sz w:val="28"/>
          <w:szCs w:val="28"/>
        </w:rPr>
      </w:pPr>
    </w:p>
    <w:p w:rsidR="00E02D5B" w:rsidRDefault="00E02D5B" w:rsidP="00E02D5B">
      <w:pPr>
        <w:rPr>
          <w:sz w:val="28"/>
          <w:szCs w:val="28"/>
        </w:rPr>
      </w:pPr>
    </w:p>
    <w:p w:rsidR="002163B9" w:rsidRDefault="002163B9" w:rsidP="00E02D5B">
      <w:pPr>
        <w:rPr>
          <w:sz w:val="28"/>
          <w:szCs w:val="28"/>
        </w:rPr>
      </w:pPr>
    </w:p>
    <w:p w:rsidR="00374D97" w:rsidRDefault="00374D97" w:rsidP="00E02D5B">
      <w:pPr>
        <w:rPr>
          <w:sz w:val="28"/>
          <w:szCs w:val="28"/>
        </w:rPr>
      </w:pPr>
    </w:p>
    <w:p w:rsidR="00374D97" w:rsidRDefault="00374D97" w:rsidP="00E02D5B">
      <w:pPr>
        <w:rPr>
          <w:sz w:val="28"/>
          <w:szCs w:val="28"/>
        </w:rPr>
      </w:pPr>
    </w:p>
    <w:p w:rsidR="00374D97" w:rsidRDefault="00374D97" w:rsidP="00E02D5B">
      <w:pPr>
        <w:rPr>
          <w:sz w:val="28"/>
          <w:szCs w:val="28"/>
        </w:rPr>
      </w:pPr>
    </w:p>
    <w:p w:rsidR="00374D97" w:rsidRDefault="00374D97" w:rsidP="00E02D5B">
      <w:pPr>
        <w:rPr>
          <w:sz w:val="28"/>
          <w:szCs w:val="28"/>
        </w:rPr>
      </w:pPr>
    </w:p>
    <w:p w:rsidR="00374D97" w:rsidRDefault="00374D97" w:rsidP="00E02D5B">
      <w:pPr>
        <w:rPr>
          <w:sz w:val="28"/>
          <w:szCs w:val="28"/>
        </w:rPr>
      </w:pPr>
    </w:p>
    <w:p w:rsidR="00374D97" w:rsidRDefault="00374D97" w:rsidP="00E02D5B">
      <w:pPr>
        <w:rPr>
          <w:sz w:val="28"/>
          <w:szCs w:val="28"/>
        </w:rPr>
      </w:pPr>
    </w:p>
    <w:p w:rsidR="00374D97" w:rsidRDefault="00374D97" w:rsidP="00E02D5B">
      <w:pPr>
        <w:rPr>
          <w:sz w:val="28"/>
          <w:szCs w:val="28"/>
        </w:rPr>
      </w:pPr>
    </w:p>
    <w:p w:rsidR="00374D97" w:rsidRDefault="00374D97" w:rsidP="00E02D5B">
      <w:pPr>
        <w:rPr>
          <w:sz w:val="28"/>
          <w:szCs w:val="28"/>
        </w:rPr>
      </w:pPr>
    </w:p>
    <w:p w:rsidR="00374D97" w:rsidRDefault="00374D97" w:rsidP="00E02D5B">
      <w:pPr>
        <w:rPr>
          <w:sz w:val="28"/>
          <w:szCs w:val="28"/>
        </w:rPr>
      </w:pPr>
    </w:p>
    <w:p w:rsidR="005261E9" w:rsidRPr="004B44D7" w:rsidRDefault="005261E9" w:rsidP="005261E9">
      <w:pPr>
        <w:ind w:left="4500" w:right="-365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4B44D7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2 </w:t>
      </w:r>
    </w:p>
    <w:p w:rsidR="005261E9" w:rsidRDefault="005261E9" w:rsidP="005261E9">
      <w:pPr>
        <w:ind w:left="4500" w:right="-365"/>
        <w:jc w:val="right"/>
        <w:rPr>
          <w:sz w:val="28"/>
          <w:szCs w:val="28"/>
        </w:rPr>
      </w:pPr>
      <w:r w:rsidRPr="004B44D7">
        <w:rPr>
          <w:sz w:val="28"/>
          <w:szCs w:val="28"/>
        </w:rPr>
        <w:t xml:space="preserve">к постановлению </w:t>
      </w:r>
    </w:p>
    <w:p w:rsidR="005261E9" w:rsidRDefault="005261E9" w:rsidP="005261E9">
      <w:pPr>
        <w:ind w:left="4500" w:right="-36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Администрации </w:t>
      </w:r>
    </w:p>
    <w:p w:rsidR="005261E9" w:rsidRPr="004B44D7" w:rsidRDefault="002163B9" w:rsidP="005261E9">
      <w:pPr>
        <w:ind w:left="4500" w:right="-365"/>
        <w:jc w:val="right"/>
        <w:rPr>
          <w:sz w:val="28"/>
          <w:szCs w:val="28"/>
        </w:rPr>
      </w:pPr>
      <w:r>
        <w:rPr>
          <w:sz w:val="28"/>
          <w:szCs w:val="28"/>
        </w:rPr>
        <w:t>Роговского</w:t>
      </w:r>
      <w:r w:rsidR="005261E9">
        <w:rPr>
          <w:sz w:val="28"/>
          <w:szCs w:val="28"/>
        </w:rPr>
        <w:t xml:space="preserve"> сельского </w:t>
      </w:r>
      <w:r w:rsidR="005261E9" w:rsidRPr="004B44D7">
        <w:rPr>
          <w:sz w:val="28"/>
          <w:szCs w:val="28"/>
        </w:rPr>
        <w:t xml:space="preserve">поселения </w:t>
      </w:r>
    </w:p>
    <w:p w:rsidR="005261E9" w:rsidRDefault="002163B9" w:rsidP="005261E9">
      <w:pPr>
        <w:ind w:left="4500" w:right="-365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5261E9" w:rsidRPr="004B44D7">
        <w:rPr>
          <w:sz w:val="28"/>
          <w:szCs w:val="28"/>
        </w:rPr>
        <w:t>т</w:t>
      </w:r>
      <w:r w:rsidR="00374D97">
        <w:rPr>
          <w:sz w:val="28"/>
          <w:szCs w:val="28"/>
        </w:rPr>
        <w:t xml:space="preserve"> 30.12. 2021г. №34</w:t>
      </w:r>
    </w:p>
    <w:p w:rsidR="005261E9" w:rsidRDefault="005261E9" w:rsidP="00E02D5B">
      <w:pPr>
        <w:jc w:val="center"/>
        <w:rPr>
          <w:b/>
          <w:bCs/>
        </w:rPr>
      </w:pPr>
    </w:p>
    <w:p w:rsidR="00FB01B1" w:rsidRPr="0064491B" w:rsidRDefault="00FB01B1" w:rsidP="00FB01B1">
      <w:pPr>
        <w:suppressAutoHyphens/>
        <w:jc w:val="center"/>
        <w:rPr>
          <w:b/>
          <w:sz w:val="28"/>
          <w:szCs w:val="28"/>
          <w:lang w:eastAsia="ar-SA"/>
        </w:rPr>
      </w:pPr>
      <w:r w:rsidRPr="0064491B">
        <w:rPr>
          <w:b/>
          <w:sz w:val="28"/>
          <w:szCs w:val="28"/>
          <w:lang w:eastAsia="ar-SA"/>
        </w:rPr>
        <w:t>ПРАВИЛА</w:t>
      </w:r>
    </w:p>
    <w:p w:rsidR="00FB01B1" w:rsidRPr="0064491B" w:rsidRDefault="00FB01B1" w:rsidP="00FB01B1">
      <w:pPr>
        <w:suppressAutoHyphens/>
        <w:jc w:val="center"/>
        <w:rPr>
          <w:b/>
          <w:sz w:val="28"/>
          <w:szCs w:val="28"/>
          <w:lang w:eastAsia="ar-SA"/>
        </w:rPr>
      </w:pPr>
      <w:r w:rsidRPr="0064491B">
        <w:rPr>
          <w:b/>
          <w:sz w:val="28"/>
          <w:szCs w:val="28"/>
          <w:lang w:eastAsia="ar-SA"/>
        </w:rPr>
        <w:t>учета и проверки наружного противопожарного водоснабжения на</w:t>
      </w:r>
    </w:p>
    <w:p w:rsidR="00FB01B1" w:rsidRPr="0064491B" w:rsidRDefault="00FB01B1" w:rsidP="00FB01B1">
      <w:pPr>
        <w:suppressAutoHyphens/>
        <w:jc w:val="center"/>
        <w:rPr>
          <w:b/>
          <w:sz w:val="28"/>
          <w:szCs w:val="28"/>
          <w:lang w:eastAsia="ar-SA"/>
        </w:rPr>
      </w:pPr>
      <w:r w:rsidRPr="0064491B">
        <w:rPr>
          <w:b/>
          <w:sz w:val="28"/>
          <w:szCs w:val="28"/>
          <w:lang w:eastAsia="ar-SA"/>
        </w:rPr>
        <w:t xml:space="preserve">территории </w:t>
      </w:r>
      <w:r w:rsidR="00374D97">
        <w:rPr>
          <w:b/>
          <w:sz w:val="28"/>
          <w:szCs w:val="28"/>
          <w:lang w:eastAsia="ar-SA"/>
        </w:rPr>
        <w:t>Рого</w:t>
      </w:r>
      <w:r w:rsidRPr="0064491B">
        <w:rPr>
          <w:b/>
          <w:sz w:val="28"/>
          <w:szCs w:val="28"/>
          <w:lang w:eastAsia="ar-SA"/>
        </w:rPr>
        <w:t>вского сельского поселения</w:t>
      </w:r>
    </w:p>
    <w:p w:rsidR="00FB01B1" w:rsidRPr="0064491B" w:rsidRDefault="00FB01B1" w:rsidP="00FB01B1">
      <w:pPr>
        <w:suppressAutoHyphens/>
        <w:jc w:val="center"/>
        <w:rPr>
          <w:sz w:val="28"/>
          <w:szCs w:val="28"/>
          <w:lang w:eastAsia="ar-SA"/>
        </w:rPr>
      </w:pP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1. Общие положения.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lastRenderedPageBreak/>
        <w:t xml:space="preserve">1.1. Настоящие Правила действуют на всей территории </w:t>
      </w:r>
      <w:r w:rsidR="00374D97">
        <w:rPr>
          <w:sz w:val="28"/>
          <w:szCs w:val="28"/>
          <w:lang w:eastAsia="ar-SA"/>
        </w:rPr>
        <w:t>Рого</w:t>
      </w:r>
      <w:r w:rsidRPr="0064491B">
        <w:rPr>
          <w:sz w:val="28"/>
          <w:szCs w:val="28"/>
          <w:lang w:eastAsia="ar-SA"/>
        </w:rPr>
        <w:t>вского сельского поселения и обязательны для исполнения организациями, предприятиями, а также всеми абонентами, имеющими источники наружного водоснабжения независимо от их ведомственной принадлежности и организационно-правовой формы.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1.2. Наружное водоснабжение – хозяйственно-питьевой водопровод с расположенными на нем пожарными гидрантами, пожарные водоемы, водонапорные башни, а также другие естественные и искусственные водоисточники, вода из которых используется для целей пожаротушения, независимо от их ведомственной принадлежности и организационно-правовой формы.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1.3. Ответственность за техническое состояние источников противопожарного водоснабжения и установку указателей несет организация, предприятия или абонент, в введении которого они находятся.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1.4. Подразделения пожарной охраны имеют право на беспрепятственный въезд на территорию предприятий и организаций для заправки водой, необходимой для тушения пожаров, а также для осуществления проверки технического состояния источников противопожарного водоснабжения.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2. Техническое состояние, эксплуатация и требования к источникам водоснабжения.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2.1. Постоянная готовность источников наружного водоснабжения для успешного использования их при тушении пожаров обеспечивается проведением основных подготовительных мероприятий: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- качественной приемкой всех систем водоснабжения по окончании их строительства, реконструкции и ремонта;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- точным учетом всех источников наружного водоснабжения;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- систематическим контролем над состоянием водоисточников;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- периодическим испытанием водопроводных сетей на водоотдачу (1 раз в год);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- своевременной подготовкой источников наружного водоснабжения к условиям эксплуатации в весенне-летний и осенне-зимний периоды.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2.2 Источники наружного водоснабжения должны находиться в исправном состоянии и оборудоваться указателями, установленными на видных местах, в соответствии с нормами пожарной безопасности (НПБ 160-97). Ко всем источникам противопожарного водоснабжения должен быть обеспечен подъезд шириной не менее 3,5 м.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 xml:space="preserve">2.3. Пожарные водоемы должны быть наполнены водой. К водоему должен быть обеспечен подъезд с твердым покрытием и разворотной площадкой размером 12х12 м. При наличии «сухого» и «мокрого» колодцев крышки их люков должны быть обозначены указателями. В «сухом» колодце должна быть установлена задвижка, штурвал которой должен быть выведен под крышку люка. 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lastRenderedPageBreak/>
        <w:t>2.4. Водонапорные башни должны быть оборудованы патрубком с пожарной полугайкой (диаметром 77 мм) для забора воды пожарной техникой и иметь подъезд с твердым покрытием шириной не менее 3,5 м.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3. Учет и порядок проверки наружного водоснабжения.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3.1. Руководители организаций, предприятий, а также абоненты обязаны вести строгий учет и проводить плановые совместные с подразделениями Государственной противопожарной службы проверки имеющихся в их ведении источников наружного водоснабжения.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 xml:space="preserve">3.2. С целью учета всех водоисточников, которые могут быть использованы для тушения пожара, абоненты совместно с Государственной противопожарной службой не реже одного раза в пять лет проводят инвентаризацию противопожарного водоснабжения. 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3.3. Проверка противопожарного водоснабжения производится 2 раза в год: в весенне-летний (с 1 мая по 1 ноября) и осенне-зимний (с 1 ноября по 1 мая) периоды.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3.4. При проверке пожарного гидранта проверяется: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- наличие на видном месте указателя установленного образца;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- возможность беспрепятственного подъезда к пожарному гидранту;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- состояние колодца и люка пожарного гидранта, производится очистка его от грязи, льда и снега;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- работоспособность пожарного гидранта посредством пуска воды с установкой пожарной колонки;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- герметичность и смазка резьбового соединения и стояка;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- работоспособность сливного устройства;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- наличие крышки гидранта.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3.5. При проверке пожарного водоема проверяется: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- наличие на видном месте указателя установленного образца;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- возможность беспрепятственного подъезда к пожарному водоему;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- степень заполнения водоема водой и возможность его пополнения;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- наличие площадки перед водоемом для забора воды;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- герметичность задвижек (при их наличии);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- наличие проруби при отрицательной температуре воздуха (для открытых водоемов).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3.7 При проверке других приспособленных для целей пожаротушения источников водоснабжения проверяется наличие подъезда и возможность забора воды в любое время года.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4. Инвентаризация противопожарного водоснабжения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4.1. Инвентаризация противопожарного водоснабжения проводится не реже одного раза в пять лет.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4.2. Инвентаризация проводится с целью учета всех водоисточников, которые могут быть использованы для тушения пожаров и выявления их состояния и характеристик.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 xml:space="preserve">4.3. Для проведения инвентаризации водоснабжения постановлением Главы муниципального образования создается межведомственная комиссия, в состав которой входят: представители органов местного самоуправления, </w:t>
      </w:r>
      <w:r w:rsidRPr="0064491B">
        <w:rPr>
          <w:sz w:val="28"/>
          <w:szCs w:val="28"/>
          <w:lang w:eastAsia="ar-SA"/>
        </w:rPr>
        <w:lastRenderedPageBreak/>
        <w:t>местной пожарной охраны и органа государственного пожарного надзора и абоненты.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4.4. Комиссия путем детальной проверки каждого водоисточника уточняет: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- вид, численность и состояние источников противопожарного водоснабжения, наличие подъездов к ним;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- причины сокращения количества водоисточников;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- диаметры водопроводных магистралей, участков, характеристики сетей, количество водопроводных вводов;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- выполнение планов замены пожарных гидрантов (пожарных кранов), строительства новых водоемов, пирсов, колодцев.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4.5. Все гидранты проверяются на водоотдачу.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4.6. По результатам инвентаризации составляется акт инвентаризации и ведомость учета состояния водоисточников.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5. Ремонт и реконструкция противопожарного водоснабжения.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5.1. Собственники водопроводной сети, а также абоненты, в ведении которых находится неисправный источник противопожарного водоснабжения, обязаны в течение 10 дней после получения сообщения о неисправности произвести ремонт водоисточника. В случае проведения капитального ремонта или замены водоисточника сроки согласовываются с государственной противопожарной службой.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5.2. Реконструкция водопровода производится на основании проекта, разработанного проектной организацией и согласованного с местными органами государственного пожарного надзора.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5.3. Технические характеристики противопожарного водопровода после реконструкции не должны быть ниже предусмотренных ранее.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5.4. Заблаговременно, за сутки до отключения пожарных гидрантов или участков водопроводной сети для проведения ремонта или реконструкции, руководители организаций водопроводного хозяйства или абоненты, в ведении которых они находятся, обязаны в установленном порядке уведомить органы местного самоуправления и подразделения местной пожарной охраны о невозможности использования пожарных гидрантов из-за отсутствия или недостаточности напора воды, при этом предусматривать дополнительные мероприятия, компенсирующие недостаток воды на отключенных участках.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5.5. После реконструкции водопровода производится его приемка комиссией и испытание на водоотдачу.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6. Особенности эксплуатации противопожарного водоснабжения в зимних условиях.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6.1. Ежегодно в октябре – ноябре производится подготовка противопожарного водоснабжения к работе в зимних условиях, для чего необходимо: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- произвести откачку воды из колодцев и гидрантов;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- проверить уровень воды в водоемах, исправность теплоизоляции и запорной арматуры;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lastRenderedPageBreak/>
        <w:t>- произвести очистку от снега и льда подъездов к пожарным водоисточникам;</w:t>
      </w:r>
    </w:p>
    <w:p w:rsidR="00FB01B1" w:rsidRPr="0064491B" w:rsidRDefault="00FB01B1" w:rsidP="00FB01B1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64491B">
        <w:rPr>
          <w:sz w:val="28"/>
          <w:szCs w:val="28"/>
          <w:lang w:eastAsia="ar-SA"/>
        </w:rPr>
        <w:t>- проверить наличие знака ПГ.</w:t>
      </w:r>
    </w:p>
    <w:p w:rsidR="00027109" w:rsidRPr="00493F52" w:rsidRDefault="00027109" w:rsidP="00FB01B1">
      <w:pPr>
        <w:jc w:val="center"/>
        <w:rPr>
          <w:sz w:val="28"/>
          <w:szCs w:val="28"/>
        </w:rPr>
      </w:pPr>
    </w:p>
    <w:sectPr w:rsidR="00027109" w:rsidRPr="00493F52" w:rsidSect="00A31121">
      <w:pgSz w:w="11906" w:h="16838"/>
      <w:pgMar w:top="1134" w:right="1134" w:bottom="1134" w:left="1418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C89" w:rsidRDefault="00B82C89" w:rsidP="00EF0630">
      <w:r>
        <w:separator/>
      </w:r>
    </w:p>
  </w:endnote>
  <w:endnote w:type="continuationSeparator" w:id="1">
    <w:p w:rsidR="00B82C89" w:rsidRDefault="00B82C89" w:rsidP="00EF06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C89" w:rsidRDefault="00B82C89" w:rsidP="00EF0630">
      <w:r>
        <w:separator/>
      </w:r>
    </w:p>
  </w:footnote>
  <w:footnote w:type="continuationSeparator" w:id="1">
    <w:p w:rsidR="00B82C89" w:rsidRDefault="00B82C89" w:rsidP="00EF06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5108"/>
    <w:multiLevelType w:val="hybridMultilevel"/>
    <w:tmpl w:val="0544675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1564AD0"/>
    <w:multiLevelType w:val="hybridMultilevel"/>
    <w:tmpl w:val="9C666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91087"/>
    <w:multiLevelType w:val="hybridMultilevel"/>
    <w:tmpl w:val="C736F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9E6C0A"/>
    <w:multiLevelType w:val="hybridMultilevel"/>
    <w:tmpl w:val="F76A5358"/>
    <w:lvl w:ilvl="0" w:tplc="A52C1F3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C6B262D"/>
    <w:multiLevelType w:val="hybridMultilevel"/>
    <w:tmpl w:val="0A4EA248"/>
    <w:lvl w:ilvl="0" w:tplc="4918B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123829"/>
    <w:multiLevelType w:val="hybridMultilevel"/>
    <w:tmpl w:val="D44ACEBC"/>
    <w:lvl w:ilvl="0" w:tplc="DF1E261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8660ABE"/>
    <w:multiLevelType w:val="hybridMultilevel"/>
    <w:tmpl w:val="B6BCB912"/>
    <w:lvl w:ilvl="0" w:tplc="839C57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60809F2"/>
    <w:multiLevelType w:val="hybridMultilevel"/>
    <w:tmpl w:val="8196BC9C"/>
    <w:lvl w:ilvl="0" w:tplc="DAB034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062758"/>
    <w:multiLevelType w:val="hybridMultilevel"/>
    <w:tmpl w:val="5FBC431C"/>
    <w:lvl w:ilvl="0" w:tplc="581EC88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750E7AA0"/>
    <w:multiLevelType w:val="hybridMultilevel"/>
    <w:tmpl w:val="34ECBD74"/>
    <w:lvl w:ilvl="0" w:tplc="4874D9FC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0630"/>
    <w:rsid w:val="0000480B"/>
    <w:rsid w:val="000167A3"/>
    <w:rsid w:val="00027109"/>
    <w:rsid w:val="00034F45"/>
    <w:rsid w:val="00046668"/>
    <w:rsid w:val="0006112A"/>
    <w:rsid w:val="00092037"/>
    <w:rsid w:val="000A4629"/>
    <w:rsid w:val="000D1E41"/>
    <w:rsid w:val="001346E6"/>
    <w:rsid w:val="00170F5C"/>
    <w:rsid w:val="001B4B15"/>
    <w:rsid w:val="001C13CF"/>
    <w:rsid w:val="002163B9"/>
    <w:rsid w:val="0023182F"/>
    <w:rsid w:val="00251958"/>
    <w:rsid w:val="00262C53"/>
    <w:rsid w:val="00274D32"/>
    <w:rsid w:val="002C6047"/>
    <w:rsid w:val="002D4307"/>
    <w:rsid w:val="002E3A0B"/>
    <w:rsid w:val="002F6466"/>
    <w:rsid w:val="00300A97"/>
    <w:rsid w:val="00325FA6"/>
    <w:rsid w:val="003519FD"/>
    <w:rsid w:val="0035783A"/>
    <w:rsid w:val="00374D97"/>
    <w:rsid w:val="003E4D72"/>
    <w:rsid w:val="00493F52"/>
    <w:rsid w:val="004F3F8E"/>
    <w:rsid w:val="005261E9"/>
    <w:rsid w:val="00526504"/>
    <w:rsid w:val="005711E3"/>
    <w:rsid w:val="0061413A"/>
    <w:rsid w:val="00616E36"/>
    <w:rsid w:val="00681E40"/>
    <w:rsid w:val="0072356A"/>
    <w:rsid w:val="00726AC4"/>
    <w:rsid w:val="007567D4"/>
    <w:rsid w:val="00761B5E"/>
    <w:rsid w:val="007C53C8"/>
    <w:rsid w:val="007D4536"/>
    <w:rsid w:val="00801062"/>
    <w:rsid w:val="00862C4D"/>
    <w:rsid w:val="008C5A9D"/>
    <w:rsid w:val="00903E46"/>
    <w:rsid w:val="0093298D"/>
    <w:rsid w:val="00965726"/>
    <w:rsid w:val="009A269D"/>
    <w:rsid w:val="009B4068"/>
    <w:rsid w:val="00A22EA1"/>
    <w:rsid w:val="00A31121"/>
    <w:rsid w:val="00A92124"/>
    <w:rsid w:val="00AA1782"/>
    <w:rsid w:val="00AE0AC3"/>
    <w:rsid w:val="00B06E5F"/>
    <w:rsid w:val="00B12C44"/>
    <w:rsid w:val="00B2171E"/>
    <w:rsid w:val="00B5087C"/>
    <w:rsid w:val="00B6452F"/>
    <w:rsid w:val="00B660E5"/>
    <w:rsid w:val="00B82C89"/>
    <w:rsid w:val="00BC1201"/>
    <w:rsid w:val="00BD5E82"/>
    <w:rsid w:val="00BE6157"/>
    <w:rsid w:val="00BF5359"/>
    <w:rsid w:val="00C139B4"/>
    <w:rsid w:val="00C16A71"/>
    <w:rsid w:val="00C74ED3"/>
    <w:rsid w:val="00C779BC"/>
    <w:rsid w:val="00C8686C"/>
    <w:rsid w:val="00D102D0"/>
    <w:rsid w:val="00D44FDC"/>
    <w:rsid w:val="00D967A1"/>
    <w:rsid w:val="00DB4C81"/>
    <w:rsid w:val="00DD4F26"/>
    <w:rsid w:val="00DD594F"/>
    <w:rsid w:val="00DF2D5B"/>
    <w:rsid w:val="00E02D5B"/>
    <w:rsid w:val="00E0629B"/>
    <w:rsid w:val="00EC1010"/>
    <w:rsid w:val="00ED3F1B"/>
    <w:rsid w:val="00EE726C"/>
    <w:rsid w:val="00EF0630"/>
    <w:rsid w:val="00EF17E5"/>
    <w:rsid w:val="00F22F42"/>
    <w:rsid w:val="00F23FC2"/>
    <w:rsid w:val="00F92F1F"/>
    <w:rsid w:val="00FB01B1"/>
    <w:rsid w:val="00FB6888"/>
    <w:rsid w:val="00FC3BE3"/>
    <w:rsid w:val="00FD2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06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06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F063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F06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F06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F06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F06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C101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C1010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E062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02D5B"/>
    <w:pPr>
      <w:widowControl w:val="0"/>
      <w:suppressAutoHyphens/>
      <w:ind w:left="720"/>
      <w:contextualSpacing/>
    </w:pPr>
    <w:rPr>
      <w:color w:val="00000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A5E73-5D1B-4959-B577-02F808525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7</Pages>
  <Words>1555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43</cp:revision>
  <cp:lastPrinted>2021-05-25T10:57:00Z</cp:lastPrinted>
  <dcterms:created xsi:type="dcterms:W3CDTF">2021-04-30T06:21:00Z</dcterms:created>
  <dcterms:modified xsi:type="dcterms:W3CDTF">2022-03-05T06:44:00Z</dcterms:modified>
</cp:coreProperties>
</file>