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6232" w14:textId="77777777"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14:paraId="1D56B829" w14:textId="77777777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14:paraId="22E3C5E1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72B1013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6A145961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B5CC16" w14:textId="71E8BF98" w:rsidR="005C36E5" w:rsidRPr="00AC2A33" w:rsidRDefault="00851249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="005F79FE">
        <w:rPr>
          <w:rFonts w:ascii="Times New Roman" w:hAnsi="Times New Roman"/>
          <w:b/>
          <w:sz w:val="24"/>
          <w:szCs w:val="24"/>
        </w:rPr>
        <w:t>9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 </w:t>
      </w:r>
      <w:r w:rsidR="00967658">
        <w:rPr>
          <w:rFonts w:ascii="Times New Roman" w:hAnsi="Times New Roman"/>
          <w:b/>
          <w:sz w:val="24"/>
          <w:szCs w:val="24"/>
        </w:rPr>
        <w:t>марта</w:t>
      </w:r>
      <w:proofErr w:type="gramEnd"/>
      <w:r w:rsidR="005C36E5" w:rsidRPr="00832B8C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5F79FE">
        <w:rPr>
          <w:rFonts w:ascii="Times New Roman" w:hAnsi="Times New Roman"/>
          <w:b/>
          <w:sz w:val="24"/>
          <w:szCs w:val="24"/>
        </w:rPr>
        <w:t>4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</w:t>
      </w:r>
      <w:r w:rsidR="003D134F">
        <w:rPr>
          <w:rFonts w:ascii="Times New Roman" w:hAnsi="Times New Roman"/>
          <w:b/>
          <w:sz w:val="24"/>
          <w:szCs w:val="24"/>
        </w:rPr>
        <w:t>3</w:t>
      </w:r>
      <w:r w:rsidR="005F79FE">
        <w:rPr>
          <w:rFonts w:ascii="Times New Roman" w:hAnsi="Times New Roman"/>
          <w:b/>
          <w:sz w:val="24"/>
          <w:szCs w:val="24"/>
        </w:rPr>
        <w:t>5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пос. Роговский</w:t>
      </w:r>
    </w:p>
    <w:p w14:paraId="3E632668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CC54961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9D1A21" w14:textId="77777777" w:rsidR="005C36E5" w:rsidRPr="00AC2A33" w:rsidRDefault="005C36E5" w:rsidP="00626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042A0" w14:textId="77777777" w:rsidR="005C36E5" w:rsidRPr="00AC2A33" w:rsidRDefault="005C36E5" w:rsidP="00626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1C3E8C5A" w14:textId="77777777" w:rsidR="00626408" w:rsidRDefault="00B842C7" w:rsidP="00626408">
      <w:pPr>
        <w:pStyle w:val="ConsPlusNonformat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</w:p>
    <w:p w14:paraId="25D6EE18" w14:textId="77777777" w:rsidR="00626408" w:rsidRDefault="0050610B" w:rsidP="0062640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208B76A" w14:textId="269B108E" w:rsidR="005C36E5" w:rsidRPr="00AC2A33" w:rsidRDefault="0050610B" w:rsidP="00626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>»</w:t>
      </w:r>
      <w:r w:rsidR="00B842C7" w:rsidRPr="00AC2A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851249">
        <w:rPr>
          <w:rFonts w:ascii="Times New Roman" w:hAnsi="Times New Roman" w:cs="Times New Roman"/>
          <w:sz w:val="24"/>
          <w:szCs w:val="24"/>
        </w:rPr>
        <w:t xml:space="preserve"> 202</w:t>
      </w:r>
      <w:r w:rsidR="005F79F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711554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44C1DB7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71CEC64" w14:textId="097126E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967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7658">
        <w:rPr>
          <w:rFonts w:ascii="Times New Roman" w:hAnsi="Times New Roman"/>
          <w:sz w:val="24"/>
          <w:szCs w:val="24"/>
        </w:rPr>
        <w:t>пп</w:t>
      </w:r>
      <w:proofErr w:type="spellEnd"/>
      <w:r w:rsidR="00967658">
        <w:rPr>
          <w:rFonts w:ascii="Times New Roman" w:hAnsi="Times New Roman"/>
          <w:sz w:val="24"/>
          <w:szCs w:val="24"/>
        </w:rPr>
        <w:t>. 9 п. 2</w:t>
      </w:r>
      <w:r w:rsidRPr="00AC2A33">
        <w:rPr>
          <w:rFonts w:ascii="Times New Roman" w:hAnsi="Times New Roman"/>
          <w:sz w:val="24"/>
          <w:szCs w:val="24"/>
        </w:rPr>
        <w:t xml:space="preserve"> стать</w:t>
      </w:r>
      <w:r w:rsidR="00967658">
        <w:rPr>
          <w:rFonts w:ascii="Times New Roman" w:hAnsi="Times New Roman"/>
          <w:sz w:val="24"/>
          <w:szCs w:val="24"/>
        </w:rPr>
        <w:t>и 34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0BA59C49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695BD5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proofErr w:type="gramStart"/>
      <w:r w:rsidRPr="00AC2A33">
        <w:rPr>
          <w:rFonts w:ascii="Times New Roman" w:hAnsi="Times New Roman"/>
          <w:b/>
          <w:sz w:val="24"/>
          <w:szCs w:val="24"/>
        </w:rPr>
        <w:t>ю :</w:t>
      </w:r>
      <w:proofErr w:type="gramEnd"/>
    </w:p>
    <w:p w14:paraId="43F4E6E0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49F9D1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2201839F" w14:textId="51EB2C52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hAnsi="Times New Roman"/>
          <w:sz w:val="24"/>
          <w:szCs w:val="24"/>
        </w:rPr>
        <w:t>за 202</w:t>
      </w:r>
      <w:r w:rsidR="00626408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2F23232F" w14:textId="751E43B3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7209934B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7464A08D" w14:textId="2824ED1F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0610B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851249">
        <w:rPr>
          <w:sz w:val="24"/>
          <w:szCs w:val="24"/>
        </w:rPr>
        <w:t>» за 202</w:t>
      </w:r>
      <w:r w:rsidR="00626408">
        <w:rPr>
          <w:sz w:val="24"/>
          <w:szCs w:val="24"/>
        </w:rPr>
        <w:t>3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53702840" w14:textId="1FDEC16D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851249">
        <w:rPr>
          <w:rFonts w:ascii="Times New Roman" w:hAnsi="Times New Roman"/>
          <w:sz w:val="24"/>
          <w:szCs w:val="24"/>
        </w:rPr>
        <w:t>по итогам 202</w:t>
      </w:r>
      <w:r w:rsidR="00626408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 xml:space="preserve">согласно приложению 5 к </w:t>
      </w:r>
      <w:proofErr w:type="gramStart"/>
      <w:r w:rsidR="005C36E5" w:rsidRPr="00AC2A33">
        <w:rPr>
          <w:rFonts w:ascii="Times New Roman" w:hAnsi="Times New Roman"/>
          <w:sz w:val="24"/>
          <w:szCs w:val="24"/>
        </w:rPr>
        <w:t>настоящему  постановлению</w:t>
      </w:r>
      <w:proofErr w:type="gramEnd"/>
      <w:r w:rsidR="005C36E5" w:rsidRPr="00AC2A33">
        <w:rPr>
          <w:rFonts w:ascii="Times New Roman" w:hAnsi="Times New Roman"/>
          <w:sz w:val="24"/>
          <w:szCs w:val="24"/>
        </w:rPr>
        <w:t>;</w:t>
      </w:r>
    </w:p>
    <w:p w14:paraId="10C4EFCD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6E304910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4D6FD07D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59E37FB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67997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C0374CB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BA4488A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687FCA32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097CC7F2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F31FC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D26E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FD4452" w14:textId="77777777" w:rsidR="005C36E5" w:rsidRDefault="00EE18BA" w:rsidP="0062640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3732EB56" w14:textId="77777777" w:rsidR="00EE18BA" w:rsidRDefault="00EE18BA" w:rsidP="0062640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77B0B26" w14:textId="77777777" w:rsidR="00EE18BA" w:rsidRDefault="00EE18BA" w:rsidP="0062640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06678088" w14:textId="77777777" w:rsidR="00EE18BA" w:rsidRDefault="00EE18BA" w:rsidP="0062640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BBA9F12" w14:textId="6CFACA52" w:rsidR="00EE18BA" w:rsidRDefault="00AC2A33" w:rsidP="0062640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832B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13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5175622F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48D74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3F34F98" w14:textId="1F29A4B7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4EF42A5E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4841336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085D4D83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7E73475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2783FF7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0DED2B1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5E99D7A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7CDF36A6" w14:textId="77777777" w:rsidTr="00120FF0">
        <w:tc>
          <w:tcPr>
            <w:tcW w:w="3685" w:type="dxa"/>
            <w:vMerge/>
          </w:tcPr>
          <w:p w14:paraId="080A312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0CEA0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7A08B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D6B4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77FAA83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6613284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07FC385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7209CBE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2FD2D0F" w14:textId="77777777" w:rsidTr="00120FF0">
        <w:tc>
          <w:tcPr>
            <w:tcW w:w="3685" w:type="dxa"/>
          </w:tcPr>
          <w:p w14:paraId="1A407C4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6EBD6D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09E521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4C047F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7F94F7F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10F98B8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506AC14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A86086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3F67" w:rsidRPr="00CF1838" w14:paraId="2D10E563" w14:textId="77777777" w:rsidTr="00120FF0">
        <w:tc>
          <w:tcPr>
            <w:tcW w:w="3685" w:type="dxa"/>
          </w:tcPr>
          <w:p w14:paraId="75B689E3" w14:textId="77777777"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76D4C9F7" w14:textId="19484068"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="003926A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3926AB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C54F659" w14:textId="77777777"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27BAAA5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D4E4E84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6026D7DF" w14:textId="77777777"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D346F83" w14:textId="55714E7F" w:rsidR="00833F67" w:rsidRPr="003926AB" w:rsidRDefault="003926AB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6AB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593" w:type="dxa"/>
          </w:tcPr>
          <w:p w14:paraId="6FA6C4D6" w14:textId="192A036B" w:rsidR="00833F67" w:rsidRPr="003926AB" w:rsidRDefault="003926AB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6AB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701" w:type="dxa"/>
          </w:tcPr>
          <w:p w14:paraId="6BDA342F" w14:textId="0176A777" w:rsidR="00833F67" w:rsidRPr="003926AB" w:rsidRDefault="003926AB" w:rsidP="00392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1761" w:rsidRPr="00CF1838" w14:paraId="54C77455" w14:textId="77777777" w:rsidTr="00120FF0">
        <w:tc>
          <w:tcPr>
            <w:tcW w:w="3685" w:type="dxa"/>
          </w:tcPr>
          <w:p w14:paraId="7C3CD99B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45751CEC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14:paraId="38E36F43" w14:textId="6CB95F1A" w:rsidR="008C1761" w:rsidRPr="00B068BD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проектно-сметной и иной документации на объекты текущего и капитального ремонта, строительства объектов общего пользования</w:t>
            </w:r>
          </w:p>
        </w:tc>
        <w:tc>
          <w:tcPr>
            <w:tcW w:w="1984" w:type="dxa"/>
          </w:tcPr>
          <w:p w14:paraId="08303BE7" w14:textId="77777777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D76C93C" w14:textId="03DBD95D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1112E51B" w14:textId="250ABC8D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14:paraId="1CEBFC46" w14:textId="42963F87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14:paraId="2439DD80" w14:textId="48E2B508" w:rsidR="008C1761" w:rsidRDefault="008C1761" w:rsidP="008C1761">
            <w:pPr>
              <w:jc w:val="center"/>
            </w:pPr>
            <w:r w:rsidRPr="00BF435C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593" w:type="dxa"/>
          </w:tcPr>
          <w:p w14:paraId="5AF349B2" w14:textId="29E66779" w:rsidR="008C1761" w:rsidRDefault="008C1761" w:rsidP="008C1761">
            <w:pPr>
              <w:jc w:val="center"/>
            </w:pPr>
            <w:r w:rsidRPr="00BF435C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701" w:type="dxa"/>
          </w:tcPr>
          <w:p w14:paraId="425F1578" w14:textId="071C60A8" w:rsidR="008C1761" w:rsidRPr="008C1761" w:rsidRDefault="008C1761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1761" w:rsidRPr="00CF1838" w14:paraId="5323F71B" w14:textId="77777777" w:rsidTr="00120FF0">
        <w:tc>
          <w:tcPr>
            <w:tcW w:w="3685" w:type="dxa"/>
          </w:tcPr>
          <w:p w14:paraId="54671DF1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12F48437" w14:textId="6A24443B" w:rsidR="008C1761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6183C8" w14:textId="52A6E2E6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наиболее посещаемых муниципальных территорий общего пользования»</w:t>
            </w:r>
          </w:p>
          <w:p w14:paraId="1E803D94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C708AB" w14:textId="009BA3A9" w:rsidR="008C1761" w:rsidRPr="008C1761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6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6A460E9" w14:textId="6DE230C1" w:rsidR="008C1761" w:rsidRPr="008C1761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61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7" w:type="dxa"/>
          </w:tcPr>
          <w:p w14:paraId="2B26ADDA" w14:textId="19755C52" w:rsidR="008C1761" w:rsidRPr="008C1761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61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14:paraId="05E84A8F" w14:textId="46636CB6" w:rsidR="008C1761" w:rsidRPr="008C1761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61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384" w:type="dxa"/>
          </w:tcPr>
          <w:p w14:paraId="3B80F291" w14:textId="1C86A931" w:rsidR="008C1761" w:rsidRPr="00BF435C" w:rsidRDefault="008C1761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5CE67B5E" w14:textId="6832839A" w:rsidR="008C1761" w:rsidRPr="00BF435C" w:rsidRDefault="008C1761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117A50F" w14:textId="74EF8F32" w:rsidR="008C1761" w:rsidRPr="008C1761" w:rsidRDefault="008C1761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1761" w:rsidRPr="00CF1838" w14:paraId="7A33DF5B" w14:textId="77777777" w:rsidTr="00120FF0">
        <w:tc>
          <w:tcPr>
            <w:tcW w:w="3685" w:type="dxa"/>
          </w:tcPr>
          <w:p w14:paraId="4980E767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713A47D0" w14:textId="5A1EB291" w:rsidR="008C1761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87EFFA" w14:textId="24F2A14C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«Расходы на оплату работ, 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 в рамках подпрограммы «Благоустройство территории общего пользования»</w:t>
            </w:r>
          </w:p>
          <w:p w14:paraId="73B4D11A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C6BF9D" w14:textId="3417E43A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5B1DCE7" w14:textId="139B5685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03744EEE" w14:textId="4952F0CD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14:paraId="2004BF1A" w14:textId="0DECC310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14:paraId="71241C96" w14:textId="7A309B2A" w:rsidR="008C1761" w:rsidRPr="00BF435C" w:rsidRDefault="008C1761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1169A606" w14:textId="2E2FFB46" w:rsidR="008C1761" w:rsidRPr="00BF435C" w:rsidRDefault="008C1761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D12EDA7" w14:textId="01C76528" w:rsidR="008C1761" w:rsidRPr="008C1761" w:rsidRDefault="008C1761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1761" w:rsidRPr="00CF1838" w14:paraId="3797B750" w14:textId="77777777" w:rsidTr="00120FF0">
        <w:tc>
          <w:tcPr>
            <w:tcW w:w="3685" w:type="dxa"/>
          </w:tcPr>
          <w:p w14:paraId="4EB3A9D3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5D86E3B5" w14:textId="4E14CFBA" w:rsidR="008C1761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72A832" w14:textId="1B844EAE" w:rsidR="008C1761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программ формирования современной городской среды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«Благоустройство территории общего пользования»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Роговского сельского поселения «Формирование современной городской среды муниципального образования «Роговское сельское поселение» (Иные закупки товаров, работ и услуг для обеспечения государственных (муниципальных) нужд)»</w:t>
            </w:r>
          </w:p>
          <w:p w14:paraId="0A5E41A8" w14:textId="77777777" w:rsidR="008C1761" w:rsidRPr="00B068BD" w:rsidRDefault="008C1761" w:rsidP="008C1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098ED0" w14:textId="5E5F8E35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2B8B806" w14:textId="12DF752D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13789EB1" w14:textId="219F04BC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14:paraId="156C9DFB" w14:textId="6C855B6A" w:rsidR="008C1761" w:rsidRPr="00FF4C2C" w:rsidRDefault="008C1761" w:rsidP="008C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14:paraId="02F56A13" w14:textId="5310D769" w:rsidR="008C1761" w:rsidRDefault="008C1761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1BF2FDBF" w14:textId="4824B22F" w:rsidR="008C1761" w:rsidRDefault="008C1761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3FD4D9F" w14:textId="42D48326" w:rsidR="008C1761" w:rsidRDefault="008C1761" w:rsidP="008C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0971EFD8" w14:textId="77777777" w:rsidTr="00120FF0">
        <w:tc>
          <w:tcPr>
            <w:tcW w:w="3685" w:type="dxa"/>
          </w:tcPr>
          <w:p w14:paraId="02C6D59F" w14:textId="77777777"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20FDE817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7BD7E18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B9B30FD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BB344AF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75EC132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92669EB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1BA0C2C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3E5FA256" w14:textId="77777777" w:rsidTr="00120FF0">
        <w:tc>
          <w:tcPr>
            <w:tcW w:w="3685" w:type="dxa"/>
          </w:tcPr>
          <w:p w14:paraId="730AEEAF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1.1.1</w:t>
            </w:r>
          </w:p>
        </w:tc>
        <w:tc>
          <w:tcPr>
            <w:tcW w:w="1984" w:type="dxa"/>
          </w:tcPr>
          <w:p w14:paraId="057398C7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B8BEAB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777EB0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343F43E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0FD9AE2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C2B97F6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F717342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0A408E94" w14:textId="77777777" w:rsidTr="00120FF0">
        <w:tc>
          <w:tcPr>
            <w:tcW w:w="3685" w:type="dxa"/>
          </w:tcPr>
          <w:p w14:paraId="75E3A4B7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B068BD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B068BD">
              <w:rPr>
                <w:rFonts w:ascii="Times New Roman" w:hAnsi="Times New Roman"/>
                <w:sz w:val="24"/>
                <w:szCs w:val="24"/>
              </w:rPr>
              <w:t xml:space="preserve"> программы 1.1.1</w:t>
            </w:r>
          </w:p>
        </w:tc>
        <w:tc>
          <w:tcPr>
            <w:tcW w:w="1984" w:type="dxa"/>
          </w:tcPr>
          <w:p w14:paraId="3932FAC4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3CAF576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C379BEA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C653727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2019029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1044931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C789D8B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069" w:rsidRPr="00CF1838" w14:paraId="78BAB5DC" w14:textId="77777777" w:rsidTr="00120FF0">
        <w:tc>
          <w:tcPr>
            <w:tcW w:w="3685" w:type="dxa"/>
          </w:tcPr>
          <w:p w14:paraId="69AA7644" w14:textId="77777777" w:rsidR="00903069" w:rsidRPr="00B068BD" w:rsidRDefault="00903069" w:rsidP="009030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14:paraId="4B87F8E0" w14:textId="645E12DE" w:rsidR="00903069" w:rsidRPr="00B068BD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дворовых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A6391FA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8E3ED2E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B0EAA84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7CB07B9E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19834B5F" w14:textId="3D696988" w:rsidR="00903069" w:rsidRDefault="00903069" w:rsidP="009030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5CEF2F70" w14:textId="44393952" w:rsidR="00903069" w:rsidRDefault="00903069" w:rsidP="009030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EFBB0CE" w14:textId="04E03126" w:rsidR="00903069" w:rsidRDefault="00903069" w:rsidP="009030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069" w:rsidRPr="00CF1838" w14:paraId="09F8D626" w14:textId="77777777" w:rsidTr="00120FF0">
        <w:tc>
          <w:tcPr>
            <w:tcW w:w="3685" w:type="dxa"/>
          </w:tcPr>
          <w:p w14:paraId="2DDFAFC2" w14:textId="77777777" w:rsidR="00903069" w:rsidRPr="00B068BD" w:rsidRDefault="00903069" w:rsidP="009030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7966829C" w14:textId="77777777" w:rsidR="00903069" w:rsidRPr="00B068BD" w:rsidRDefault="00903069" w:rsidP="009030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14:paraId="6CAD9268" w14:textId="6FA48A5A" w:rsidR="00903069" w:rsidRPr="00B068BD" w:rsidRDefault="00903069" w:rsidP="009030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 территорий»</w:t>
            </w:r>
          </w:p>
        </w:tc>
        <w:tc>
          <w:tcPr>
            <w:tcW w:w="1984" w:type="dxa"/>
          </w:tcPr>
          <w:p w14:paraId="59D683CF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58B88EC" w14:textId="12DF3F36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25108EB7" w14:textId="2B5222FB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14:paraId="073FD92D" w14:textId="79AD1E03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</w:tcPr>
          <w:p w14:paraId="377B4CE5" w14:textId="728C377D" w:rsidR="00903069" w:rsidRDefault="00903069" w:rsidP="009030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14:paraId="1041B3DA" w14:textId="0839B438" w:rsidR="00903069" w:rsidRDefault="00903069" w:rsidP="009030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39D70B0" w14:textId="28C37AEC" w:rsidR="00903069" w:rsidRDefault="00903069" w:rsidP="009030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54561E1A" w14:textId="77777777" w:rsidTr="00120FF0">
        <w:tc>
          <w:tcPr>
            <w:tcW w:w="3685" w:type="dxa"/>
          </w:tcPr>
          <w:p w14:paraId="2A3C2ADA" w14:textId="77777777"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6144A5C4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1982F5D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65DD07C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8140CC0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7439E435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BF4C9E0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8F183B2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3AD8B878" w14:textId="77777777" w:rsidTr="00120FF0">
        <w:tc>
          <w:tcPr>
            <w:tcW w:w="3685" w:type="dxa"/>
          </w:tcPr>
          <w:p w14:paraId="06CDAE81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1BAC4349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A9E18BE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E2806F7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0A018AF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8DFBB14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A18CF60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D858F0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14:paraId="39D2B79C" w14:textId="77777777" w:rsidTr="00007AA6">
        <w:trPr>
          <w:trHeight w:val="695"/>
        </w:trPr>
        <w:tc>
          <w:tcPr>
            <w:tcW w:w="3685" w:type="dxa"/>
          </w:tcPr>
          <w:p w14:paraId="27299FCC" w14:textId="77777777"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B068BD">
              <w:rPr>
                <w:rFonts w:ascii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B068BD">
              <w:rPr>
                <w:rFonts w:ascii="Times New Roman" w:hAnsi="Times New Roman"/>
                <w:sz w:val="24"/>
                <w:szCs w:val="24"/>
              </w:rPr>
              <w:t xml:space="preserve"> программы 2.1.1</w:t>
            </w:r>
          </w:p>
        </w:tc>
        <w:tc>
          <w:tcPr>
            <w:tcW w:w="1984" w:type="dxa"/>
          </w:tcPr>
          <w:p w14:paraId="02E4248A" w14:textId="77777777"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55A63EE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B851DD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5298927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57F943A" w14:textId="77777777"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A66670A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58BA8AC" w14:textId="77777777"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069" w:rsidRPr="00CF1838" w14:paraId="156CB65F" w14:textId="77777777" w:rsidTr="00120FF0">
        <w:tc>
          <w:tcPr>
            <w:tcW w:w="3685" w:type="dxa"/>
          </w:tcPr>
          <w:p w14:paraId="39C5C1D8" w14:textId="77777777" w:rsidR="00903069" w:rsidRPr="00B068BD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72AA4113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F6C4B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A2C6D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FC70766" w14:textId="77777777" w:rsidR="00903069" w:rsidRPr="00FF4C2C" w:rsidRDefault="00903069" w:rsidP="0090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1739792" w14:textId="0B9E2B71" w:rsidR="00903069" w:rsidRDefault="00903069" w:rsidP="00903069">
            <w:pPr>
              <w:jc w:val="center"/>
            </w:pPr>
            <w:r w:rsidRPr="003926AB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593" w:type="dxa"/>
          </w:tcPr>
          <w:p w14:paraId="4A8A6DE7" w14:textId="4DF55169" w:rsidR="00903069" w:rsidRDefault="00903069" w:rsidP="00903069">
            <w:pPr>
              <w:jc w:val="center"/>
            </w:pPr>
            <w:r w:rsidRPr="003926AB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701" w:type="dxa"/>
          </w:tcPr>
          <w:p w14:paraId="3BA71F68" w14:textId="57410E4C" w:rsidR="00903069" w:rsidRDefault="00903069" w:rsidP="00903069">
            <w:pPr>
              <w:jc w:val="center"/>
            </w:pPr>
            <w:r w:rsidRPr="00392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69D08F9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D26EE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16DDD3F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7ECD9AD7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30BA2BF5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71352799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F3D115E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4D01580" w14:textId="17055A31" w:rsidR="00EE18BA" w:rsidRDefault="00EE18BA" w:rsidP="00967658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3D13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3DD57484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0E3BB74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7B9B2043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0931A35A" w14:textId="1BB7AFA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муниципального образования «Роговское сельское </w:t>
      </w:r>
      <w:proofErr w:type="gramStart"/>
      <w:r w:rsidR="0050610B">
        <w:rPr>
          <w:rFonts w:ascii="Times New Roman" w:hAnsi="Times New Roman"/>
          <w:sz w:val="24"/>
          <w:szCs w:val="24"/>
        </w:rPr>
        <w:t>поселение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505474A8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6B12D3E5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C3D6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B7EB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3F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6AC0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26229B2A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77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DF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E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4BE5A50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3E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B0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2498EA08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DC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B4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61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BA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22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5F33" w:rsidRPr="0065100F" w14:paraId="5B4C8BDC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700A9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39C11F5F" w14:textId="77777777" w:rsidR="005A5F33" w:rsidRPr="0065100F" w:rsidRDefault="005A5F33" w:rsidP="005A5F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065" w14:textId="77777777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737" w14:textId="63BB3DDE" w:rsidR="005A5F33" w:rsidRDefault="005A5F33" w:rsidP="005A5F33">
            <w:r w:rsidRPr="00024AA1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843" w14:textId="6168CC2F" w:rsidR="005A5F33" w:rsidRDefault="005A5F33" w:rsidP="005A5F33">
            <w:r w:rsidRPr="00024AA1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D6C" w14:textId="73C11BB1" w:rsidR="005A5F33" w:rsidRDefault="005A5F33" w:rsidP="005A5F33">
            <w:r w:rsidRPr="00024AA1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</w:tr>
      <w:tr w:rsidR="005A5F33" w:rsidRPr="0065100F" w14:paraId="5B880D54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5688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08E" w14:textId="77777777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690" w14:textId="21414E62" w:rsidR="005A5F33" w:rsidRDefault="005A5F33" w:rsidP="005A5F33">
            <w:r w:rsidRPr="00024AA1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4705" w14:textId="0C6E04F6" w:rsidR="005A5F33" w:rsidRDefault="005A5F33" w:rsidP="005A5F33">
            <w:r w:rsidRPr="00024AA1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A4F" w14:textId="52505CB2" w:rsidR="005A5F33" w:rsidRDefault="005A5F33" w:rsidP="005A5F33">
            <w:r w:rsidRPr="00024AA1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</w:tr>
      <w:tr w:rsidR="005A2DE7" w:rsidRPr="0065100F" w14:paraId="23897DF7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272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D7B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57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C7F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4949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4596AF4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3DB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FF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06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48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48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51951ADC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8CE0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0DC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8D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FA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C4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6A8BFB51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4518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9B7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3DD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BB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1C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00F0C3CE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532B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340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4D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A72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7D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52AE835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86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9BD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C3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F1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06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5F33" w:rsidRPr="0065100F" w14:paraId="1B93C170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AE53D" w14:textId="77777777" w:rsidR="005A5F33" w:rsidRPr="00303637" w:rsidRDefault="005A5F33" w:rsidP="005A5F3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78C21DA1" w14:textId="68878C45" w:rsidR="005A5F33" w:rsidRPr="005A5F33" w:rsidRDefault="005A5F33" w:rsidP="005A5F33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161821486"/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  <w:r>
              <w:rPr>
                <w:rFonts w:ascii="Times New Roman" w:hAnsi="Times New Roman" w:cs="Times New Roman"/>
                <w:kern w:val="2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ерриторий общего пользования</w:t>
            </w:r>
            <w:bookmarkEnd w:id="0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EFA" w14:textId="77777777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F78" w14:textId="284DDCA2" w:rsidR="005A5F33" w:rsidRDefault="005A5F33" w:rsidP="005A5F33">
            <w:r w:rsidRPr="007E0FC8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F7C" w14:textId="23FA3124" w:rsidR="005A5F33" w:rsidRDefault="005A5F33" w:rsidP="005A5F33">
            <w:r w:rsidRPr="007E0FC8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711" w14:textId="4C6CF1FE" w:rsidR="005A5F33" w:rsidRDefault="005A5F33" w:rsidP="005A5F33">
            <w:r w:rsidRPr="007E0FC8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</w:tr>
      <w:tr w:rsidR="005A5F33" w:rsidRPr="0065100F" w14:paraId="2BB42F8F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AA40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1472" w14:textId="77777777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FED" w14:textId="3A686839" w:rsidR="005A5F33" w:rsidRDefault="005A5F33" w:rsidP="005A5F33">
            <w:r w:rsidRPr="007E0FC8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7A7" w14:textId="29041AAB" w:rsidR="005A5F33" w:rsidRDefault="005A5F33" w:rsidP="005A5F33">
            <w:r w:rsidRPr="007E0FC8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01E" w14:textId="48E7EF09" w:rsidR="005A5F33" w:rsidRDefault="005A5F33" w:rsidP="005A5F33">
            <w:r w:rsidRPr="007E0FC8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</w:tr>
      <w:tr w:rsidR="00462B39" w:rsidRPr="0065100F" w14:paraId="465C4AA6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1409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65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1B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AA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05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871894D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8A01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624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32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B1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27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5EE925DD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D370C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CA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F6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E2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89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622C3DA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E81C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7C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D0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BE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A3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1A7768F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3F2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8B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51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19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5D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7E35459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10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B4B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5F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0D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02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5F33" w:rsidRPr="0065100F" w14:paraId="7CE0672A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30C" w14:textId="77777777" w:rsidR="005A5F33" w:rsidRPr="00303637" w:rsidRDefault="005A5F33" w:rsidP="005A5F33">
            <w:pPr>
              <w:pStyle w:val="ConsPlusCell"/>
              <w:rPr>
                <w:rFonts w:ascii="Times New Roman" w:hAnsi="Times New Roman" w:cs="Times New Roman"/>
              </w:rPr>
            </w:pPr>
            <w:bookmarkStart w:id="1" w:name="_Hlk161820047"/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290CAF99" w14:textId="77777777" w:rsidR="005A5F33" w:rsidRPr="00303637" w:rsidRDefault="005A5F33" w:rsidP="005A5F3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66B94B0F" w14:textId="0BBB598F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проектно-сметной и иной документации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объекты текущего и капитального ремонта, строительства объектов общего пользования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D6A" w14:textId="77777777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C16" w14:textId="6CF22FAA" w:rsidR="005A5F33" w:rsidRDefault="005A5F33" w:rsidP="005A5F33">
            <w:r w:rsidRPr="00E305BA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625" w14:textId="3FD04575" w:rsidR="005A5F33" w:rsidRDefault="005A5F33" w:rsidP="005A5F33">
            <w:r w:rsidRPr="00E305BA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E39" w14:textId="121A996D" w:rsidR="005A5F33" w:rsidRDefault="005A5F33" w:rsidP="005A5F33">
            <w:r w:rsidRPr="00E305BA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</w:tr>
      <w:tr w:rsidR="005A5F33" w:rsidRPr="0065100F" w14:paraId="0E01AADE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D21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307" w14:textId="77777777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DCA" w14:textId="12F08E17" w:rsidR="005A5F33" w:rsidRDefault="005A5F33" w:rsidP="005A5F33">
            <w:r w:rsidRPr="00E305BA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DF3" w14:textId="4D55491A" w:rsidR="005A5F33" w:rsidRDefault="005A5F33" w:rsidP="005A5F33">
            <w:r w:rsidRPr="00E305BA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EF2" w14:textId="48A8C3F5" w:rsidR="005A5F33" w:rsidRDefault="005A5F33" w:rsidP="005A5F33">
            <w:r w:rsidRPr="00E305BA">
              <w:rPr>
                <w:rFonts w:ascii="Times New Roman" w:hAnsi="Times New Roman"/>
                <w:sz w:val="24"/>
                <w:szCs w:val="24"/>
              </w:rPr>
              <w:t>1207,4</w:t>
            </w:r>
          </w:p>
        </w:tc>
      </w:tr>
      <w:tr w:rsidR="00462B39" w:rsidRPr="0065100F" w14:paraId="4500C9A0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15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73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A1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FD1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F3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1E6125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54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B83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7E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1A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9D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5C622D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1B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A1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DA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36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F7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EC1166B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45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BC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6DB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A4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56E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FF8FFB7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E51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32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E0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1F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0C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4AF6FA9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A5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76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20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039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A5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5C19D71E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55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238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DD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F5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72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46DC105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7B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47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17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10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D8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7C5DA7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DE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BD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99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52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7A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9CBCA2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CA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90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79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14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78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E283D3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87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C31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C8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90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17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F44BA5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9E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A8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9B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48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18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6F7BD5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A4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CB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92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97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C2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A1C730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29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FE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94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02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53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bookmarkEnd w:id="1"/>
      <w:tr w:rsidR="00955A10" w:rsidRPr="0065100F" w14:paraId="5EFBCCF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7BE" w14:textId="77777777" w:rsidR="00955A10" w:rsidRPr="00303637" w:rsidRDefault="00955A10" w:rsidP="00955A1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F45FEB0" w14:textId="591CE1BB" w:rsidR="00955A10" w:rsidRPr="00303637" w:rsidRDefault="00955A10" w:rsidP="00955A1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A910C6F" w14:textId="085CC200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6A0" w14:textId="6E651606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BF8" w14:textId="2EC7642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CC0" w14:textId="3B41DBC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BB4" w14:textId="54D38A2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3325B61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30C2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24D" w14:textId="19D6C518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FAD" w14:textId="3D72684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BDB" w14:textId="3D85FB2D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BB7" w14:textId="12B3A38A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16A47CD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264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7DA" w14:textId="4BB54B08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D1A6" w14:textId="050C617A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3C5" w14:textId="47044A8E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DEE" w14:textId="0AACFD22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1A161FA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33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B4C" w14:textId="2977C922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B79" w14:textId="736BF7A3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3FC" w14:textId="100823B3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8C6" w14:textId="234E4AB1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1D4973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488D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A1B" w14:textId="0D9438C7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254" w14:textId="0A52E0EB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629" w14:textId="288B5ACF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DF9" w14:textId="05277CF6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7EDF5EC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C06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353" w14:textId="56F1A0F7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C7D" w14:textId="0EB8F508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2A2" w14:textId="689CEA74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7EC" w14:textId="66DB46F8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535E6EC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0E4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18E" w14:textId="053E8857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F8C" w14:textId="4B0128D4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B55" w14:textId="068821D7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DD1" w14:textId="2F86D9E6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7243A32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F38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784" w14:textId="63620726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335" w14:textId="42B9184B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131" w14:textId="51E5C6C4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5F1" w14:textId="77073F04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26E83A6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374" w14:textId="5D4FB0BA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</w:t>
            </w:r>
            <w:r w:rsidR="00955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798" w14:textId="427EB0AC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C83" w14:textId="114C9785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391" w14:textId="425D8569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3C3" w14:textId="18D3DA8C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7DA318D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B7D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B7B" w14:textId="1273F8B1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C0D" w14:textId="06184AE3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DEA" w14:textId="6CFD9CDC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921" w14:textId="58779F2E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0D30DA7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012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A77" w14:textId="002279E9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EAC" w14:textId="45AB9D16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559" w14:textId="63B62CBC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180" w14:textId="5EDF050E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16950B4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096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DAA" w14:textId="2CD1E558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8E10" w14:textId="0B583318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458" w14:textId="51ACD631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737" w14:textId="6EA1F1A9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0F96AF2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105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6CD" w14:textId="55C0D4C2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539" w14:textId="61AEF3C3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1DF" w14:textId="0FCA5F27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3DE" w14:textId="61B11071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3364957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D67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0EA" w14:textId="60D09E82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933" w14:textId="3E5DCACD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3B59" w14:textId="2F39F1B1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CA9" w14:textId="5CF9D742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48EE265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69D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5D9" w14:textId="77C3F583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43D" w14:textId="33AE8A11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345" w14:textId="49F3822C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240" w14:textId="1DD59D37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5F33" w:rsidRPr="0065100F" w14:paraId="0E9837A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FB3" w14:textId="77777777" w:rsidR="005A5F33" w:rsidRPr="0065100F" w:rsidRDefault="005A5F33" w:rsidP="005A5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867" w14:textId="26FD088B" w:rsidR="005A5F33" w:rsidRPr="0065100F" w:rsidRDefault="005A5F33" w:rsidP="005A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35C" w14:textId="543D93DD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F06" w14:textId="595E572E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8A1" w14:textId="13436E02" w:rsidR="005A5F33" w:rsidRPr="0065100F" w:rsidRDefault="005A5F33" w:rsidP="005A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E84C59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F08" w14:textId="77777777" w:rsidR="00955A10" w:rsidRPr="00303637" w:rsidRDefault="00955A10" w:rsidP="00955A1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322D55E" w14:textId="4461A156" w:rsidR="00955A10" w:rsidRPr="00303637" w:rsidRDefault="00955A10" w:rsidP="00955A1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300C3F2" w14:textId="057DEE54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работ, 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 в рамках подпрограммы «Благоустройство территории общего пользования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B30" w14:textId="70F23353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F71" w14:textId="16A7DAF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764" w14:textId="4087C0BF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342" w14:textId="32FA2DC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0D5E62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AB5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95A" w14:textId="42BA6B87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2FD" w14:textId="04BC042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72F" w14:textId="3BF7BAB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8E8" w14:textId="29C2A59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228E203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07C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380" w14:textId="2B578B04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703" w14:textId="587CE74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568" w14:textId="4AC16BE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8C9" w14:textId="79565AD4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35EDA8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1FB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8D47" w14:textId="00E78143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77E" w14:textId="4C569FC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96C" w14:textId="323BCD10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D77" w14:textId="3B36C03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0AB2BF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0CB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295" w14:textId="3E790347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B1D" w14:textId="437F99F4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156" w14:textId="1141F35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600" w14:textId="2A21384F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2510E4B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DAB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FAB" w14:textId="5779F12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5F4" w14:textId="7C25902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B85" w14:textId="4818155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AE7" w14:textId="5EF7771B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5BC331D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1D1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985" w14:textId="56A1321B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ECE" w14:textId="010C13D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65C" w14:textId="47621DB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2E0" w14:textId="1A1B8E1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1412E36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678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2FA" w14:textId="2E26D0AA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48C" w14:textId="221FC81A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5FF" w14:textId="384C45B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A49" w14:textId="611B6721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08679C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229" w14:textId="458428C5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F85" w14:textId="67FAED2F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5E1" w14:textId="206A1AFD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3EE" w14:textId="219A1981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E56" w14:textId="2FD1292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9B9703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590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F9B" w14:textId="06258FD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349" w14:textId="6A0C2BE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987" w14:textId="6FFD465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9FF" w14:textId="6280300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326ED1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8A6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1C6" w14:textId="6ABF4DD6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7C2" w14:textId="481A0E04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B79" w14:textId="2A98924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D4E" w14:textId="3A30C46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96E005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EE1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CD5" w14:textId="7BEB5AA3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F9A" w14:textId="0F011A6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566" w14:textId="385E863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45A" w14:textId="1D4F803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E9375E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FB5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A01" w14:textId="0DF6731C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DBF" w14:textId="42AAA45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2A5" w14:textId="276F1C5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EDD" w14:textId="6C9EBF5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18C0D97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5D9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8A1" w14:textId="211F8456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750" w14:textId="5124AA5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532" w14:textId="06A78FF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6E7" w14:textId="6549DD3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77EEDC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609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187" w14:textId="5DB7E6C3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BBE" w14:textId="731C9CA1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E99" w14:textId="2BB1CBD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6F8" w14:textId="5EE6D56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311CD1E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F64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3DA" w14:textId="5895640C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8B2" w14:textId="762C10D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D115" w14:textId="138E612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C89" w14:textId="583190E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FC5281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E89" w14:textId="77777777" w:rsidR="00955A10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5BC077E5" w14:textId="5DE315E0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формирования современной городской среды в рамках подпрограммы «Благоустройство территории общего пользования» муниципальной программы Роговского сельского поселения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«Роговское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C4A" w14:textId="40FC1D04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C2B" w14:textId="22F20B4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AAF" w14:textId="3AA7810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CFC" w14:textId="470EBCE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E2C3E3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60E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B27" w14:textId="1B71699F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881" w14:textId="68EDB6BA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5B0" w14:textId="0287DFBB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F47" w14:textId="319EBA7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744A803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F90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5A7" w14:textId="31641D2F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64D" w14:textId="68C0562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19E" w14:textId="35B644AD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EF2" w14:textId="2C757C4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3DEBFB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F51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9642" w14:textId="322CE0E5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807" w14:textId="7EBC80C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1D85" w14:textId="20A4B54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D26" w14:textId="69CBF33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3D10D33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C79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B3E" w14:textId="503E26D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8D5" w14:textId="7B653090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F04" w14:textId="74050D6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0BE9" w14:textId="00E11E64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17BC7FC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E28F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245" w14:textId="57578552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79A" w14:textId="53A26DF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66B" w14:textId="19614D2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127" w14:textId="44D8F83A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44D2EB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481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B6D2" w14:textId="52B7B1F8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DF2" w14:textId="6C335C5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044" w14:textId="09699ED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438" w14:textId="33FF6B0F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0E324B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F97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BE4" w14:textId="68BAE6D4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337" w14:textId="65363EB0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993" w14:textId="6D0FC07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1CB" w14:textId="1056E5C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BAE389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519" w14:textId="1766AD46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52C" w14:textId="4806242F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F73" w14:textId="2EA6ED87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024" w14:textId="54F30E5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E77" w14:textId="0B79DF3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2607D9F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65C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AA2" w14:textId="5D75495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012" w14:textId="778BCBA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67F" w14:textId="491083D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CAC" w14:textId="199F5FC6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3B25B54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65D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903" w14:textId="1229E20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004" w14:textId="6BD1221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F0E6" w14:textId="5116071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5A0F" w14:textId="551A569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34D551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D94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01F" w14:textId="6E79C8C2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86F" w14:textId="5117A0C1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5A2" w14:textId="127EE3B5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A05" w14:textId="28F2573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E00208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496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184" w14:textId="7407D4BB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252" w14:textId="6B78F34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491" w14:textId="1A19F9F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ACF" w14:textId="7197F084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31A0FDB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F35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A7F" w14:textId="6CF2EC17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F87" w14:textId="3E581D2D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A06" w14:textId="556413B3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E34" w14:textId="7B54976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410F18B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BA9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503" w14:textId="7740973D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AC7" w14:textId="03F6FD1E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A91" w14:textId="3559286A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355" w14:textId="38702D0C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2EF335F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A80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845" w14:textId="427CE439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E00" w14:textId="4C4C47C2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528" w14:textId="2569AA48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398" w14:textId="61B64699" w:rsidR="00955A10" w:rsidRPr="0065100F" w:rsidRDefault="00955A10" w:rsidP="009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0094D3F7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7694E9" w14:textId="77777777" w:rsidR="00955A10" w:rsidRPr="00303637" w:rsidRDefault="00955A10" w:rsidP="00955A1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403B8AA8" w14:textId="38C02F62" w:rsidR="00955A10" w:rsidRPr="0054347D" w:rsidRDefault="00955A10" w:rsidP="0095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дворовых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территорий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AF8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10F" w14:textId="40B2EE0F" w:rsidR="00955A10" w:rsidRDefault="00955A10" w:rsidP="00955A10">
            <w:r w:rsidRPr="00814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BE7" w14:textId="4054BAEC" w:rsidR="00955A10" w:rsidRDefault="00955A10" w:rsidP="00955A10">
            <w:r w:rsidRPr="00814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5B6" w14:textId="0FDAF354" w:rsidR="00955A10" w:rsidRDefault="00955A10" w:rsidP="00955A10">
            <w:r w:rsidRPr="00814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11AC136C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44AB9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A8E" w14:textId="77777777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561" w14:textId="276B4550" w:rsidR="00955A10" w:rsidRDefault="00955A10" w:rsidP="00955A10">
            <w:r w:rsidRPr="00814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222" w14:textId="78C2E86B" w:rsidR="00955A10" w:rsidRDefault="00955A10" w:rsidP="00955A10">
            <w:r w:rsidRPr="00814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84D" w14:textId="1A710779" w:rsidR="00955A10" w:rsidRDefault="00955A10" w:rsidP="00955A10">
            <w:r w:rsidRPr="00814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636AE43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1DAB9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F6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FF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A2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F0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3DACB75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7FE15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8E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3F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29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49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6DB139E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1D3A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5C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2F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72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A4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517ECFE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C815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AD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DE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EE7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79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FA31E2D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B9FE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2F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DC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14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D8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5B60E80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80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3B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58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1F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78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6514483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39E" w14:textId="77777777" w:rsidR="00955A10" w:rsidRPr="00303637" w:rsidRDefault="00955A10" w:rsidP="00955A1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2C9D0F9" w14:textId="77777777" w:rsidR="00955A10" w:rsidRPr="00303637" w:rsidRDefault="00955A10" w:rsidP="00955A1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4362D2B9" w14:textId="3996B6C1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D32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6C7" w14:textId="3943A225" w:rsidR="00955A10" w:rsidRDefault="00955A10" w:rsidP="00955A10">
            <w:r w:rsidRPr="00F861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B15" w14:textId="465BF84D" w:rsidR="00955A10" w:rsidRDefault="00955A10" w:rsidP="00955A10">
            <w:r w:rsidRPr="00F861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D3D" w14:textId="398FF3A9" w:rsidR="00955A10" w:rsidRDefault="00955A10" w:rsidP="00955A10">
            <w:r w:rsidRPr="00F861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A10" w:rsidRPr="0065100F" w14:paraId="1F210AC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EED" w14:textId="77777777" w:rsidR="00955A10" w:rsidRPr="0065100F" w:rsidRDefault="00955A10" w:rsidP="00955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EBA" w14:textId="77777777" w:rsidR="00955A10" w:rsidRPr="0065100F" w:rsidRDefault="00955A10" w:rsidP="0095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D3C" w14:textId="6BD4FD38" w:rsidR="00955A10" w:rsidRDefault="00955A10" w:rsidP="00955A10">
            <w:r w:rsidRPr="00F861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492" w14:textId="3FA2B9BE" w:rsidR="00955A10" w:rsidRDefault="00955A10" w:rsidP="00955A10">
            <w:r w:rsidRPr="00F861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C7D" w14:textId="6537B430" w:rsidR="00955A10" w:rsidRDefault="00955A10" w:rsidP="00955A10">
            <w:r w:rsidRPr="00F861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B02192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CB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0E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50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13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55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2A2F64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02BA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254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24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03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66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02C305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28A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A6F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95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B3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4D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4ECDEE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D60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FE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77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4A1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64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29836A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27D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598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0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6E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F0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1B631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54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EB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6F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C1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F3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584424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39DC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D1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93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F71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B4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24055D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4C0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D1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91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E18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8F4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4A6C08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CE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59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B0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EB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DC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232E30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47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31DE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60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11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E4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7136973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F3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47D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25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9D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22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420348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600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9F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12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4A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07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655A98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C6F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09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4E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40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62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633811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DC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F6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91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86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4D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7753280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61F2035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D26EE2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13236494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1422"/>
      <w:bookmarkEnd w:id="2"/>
    </w:p>
    <w:p w14:paraId="4FD634A4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AE5E3A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2761D16E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EAC3430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5F5AFD5D" w14:textId="77777777" w:rsidR="00EE18BA" w:rsidRDefault="00EE18BA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40B6B03A" w14:textId="3B133C19" w:rsidR="00EE18BA" w:rsidRDefault="00EE18BA" w:rsidP="00967658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3D13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26408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3B9379F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9B000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A1B23D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473F9784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6DA4761F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02B13806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4E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712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35AE416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77A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5F019E7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1D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38D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171B2DC0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2D0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E17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21B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A9C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57C3D4C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570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B2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6EAFDF15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E6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356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5F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C6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E3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87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807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34C72000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349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EB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12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A9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04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89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41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416347D5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D66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43F" w14:textId="77777777" w:rsidR="00B315D5" w:rsidRPr="00BD69BD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gramStart"/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035D04" w:rsidRPr="00BD69BD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14:paraId="06DAB9C3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325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0F9" w14:textId="77777777" w:rsidR="004810D6" w:rsidRPr="00BD69BD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BD69BD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14:paraId="1E804295" w14:textId="77777777" w:rsidR="00F601DE" w:rsidRPr="00BD69BD" w:rsidRDefault="00BD69BD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49A" w14:textId="77777777" w:rsidR="00F601DE" w:rsidRPr="00BD69BD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3D0" w14:textId="4764A1AA" w:rsidR="00F601DE" w:rsidRPr="00AF696E" w:rsidRDefault="003546D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A34" w14:textId="14D0754B" w:rsidR="00F601DE" w:rsidRPr="00AF696E" w:rsidRDefault="003546D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3BE" w14:textId="671EAF54" w:rsidR="00F601DE" w:rsidRPr="00AF696E" w:rsidRDefault="003546D4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1FF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14:paraId="1E443389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6B7" w14:textId="77777777"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8CA" w14:textId="77777777" w:rsidR="004810D6" w:rsidRPr="00BD69BD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14:paraId="04414A9A" w14:textId="77777777" w:rsidR="00BD69BD" w:rsidRPr="00BD69BD" w:rsidRDefault="00BD69BD" w:rsidP="00BD69BD">
            <w:pPr>
              <w:spacing w:after="45" w:line="238" w:lineRule="auto"/>
              <w:jc w:val="both"/>
              <w:rPr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</w:t>
            </w:r>
          </w:p>
          <w:p w14:paraId="57D7B8C8" w14:textId="77777777" w:rsidR="00F601DE" w:rsidRPr="00BD69BD" w:rsidRDefault="00BD69BD" w:rsidP="00BD69B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B66" w14:textId="77777777" w:rsidR="00F601DE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A41" w14:textId="0E0CBE7A" w:rsidR="00F601DE" w:rsidRPr="00AF696E" w:rsidRDefault="003546D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446" w14:textId="023F6221" w:rsidR="00F601DE" w:rsidRPr="00AF696E" w:rsidRDefault="003546D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A83" w14:textId="27C62E21" w:rsidR="00F601DE" w:rsidRPr="00AF696E" w:rsidRDefault="003546D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1D0" w14:textId="77777777"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14:paraId="1757A51A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05F" w14:textId="77777777"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FCC" w14:textId="77777777" w:rsidR="005A6D5F" w:rsidRPr="00BD69BD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14:paraId="3DF73C13" w14:textId="77777777" w:rsidR="005A6D5F" w:rsidRPr="00BD69BD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D69BD" w:rsidRPr="00BD69BD">
              <w:rPr>
                <w:rFonts w:ascii="Times New Roman" w:eastAsia="Times New Roman" w:hAnsi="Times New Roman"/>
                <w:sz w:val="24"/>
                <w:szCs w:val="24"/>
              </w:rPr>
      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9C3" w14:textId="77777777" w:rsidR="005A6D5F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4E8" w14:textId="51C381BA" w:rsidR="005A6D5F" w:rsidRPr="00AF696E" w:rsidRDefault="003546D4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4AA" w14:textId="77777777"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C89" w14:textId="77777777"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A80" w14:textId="77777777"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659D8E" w14:textId="77777777"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462"/>
      <w:bookmarkEnd w:id="3"/>
      <w:r>
        <w:rPr>
          <w:rFonts w:ascii="Times New Roman" w:hAnsi="Times New Roman"/>
          <w:sz w:val="24"/>
          <w:szCs w:val="24"/>
        </w:rPr>
        <w:tab/>
      </w:r>
    </w:p>
    <w:p w14:paraId="0D5A1287" w14:textId="77777777"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3857286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1876256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D26EE2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14:paraId="01D4470D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47B66DFA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3CA5E8C3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3DF629F" w14:textId="77777777" w:rsidR="00FC28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BD7492C" w14:textId="614E4BBC" w:rsidR="00FC281B" w:rsidRDefault="00FF7232" w:rsidP="00967658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jc w:val="right"/>
        <w:rPr>
          <w:caps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3546D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76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546D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32B8C" w:rsidRPr="00832B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3D13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546D4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3D1F0DE7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6B65269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28565BD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729CCE36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049FE38F" w14:textId="3BC2FE36"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A416FB" w:rsidRPr="00BD69BD">
        <w:rPr>
          <w:sz w:val="24"/>
          <w:szCs w:val="24"/>
        </w:rPr>
        <w:t xml:space="preserve">Формирование современной городской среды муниципального образования «Роговское сельское </w:t>
      </w:r>
      <w:proofErr w:type="gramStart"/>
      <w:r w:rsidR="00A416FB" w:rsidRPr="00BD69BD">
        <w:rPr>
          <w:sz w:val="24"/>
          <w:szCs w:val="24"/>
        </w:rPr>
        <w:t>поселение</w:t>
      </w:r>
      <w:r w:rsidRPr="008675EF">
        <w:rPr>
          <w:caps/>
          <w:color w:val="000000"/>
        </w:rPr>
        <w:t>»</w:t>
      </w:r>
      <w:r w:rsidR="00851249">
        <w:rPr>
          <w:rFonts w:eastAsia="Times New Roman"/>
          <w:caps/>
          <w:lang w:eastAsia="ru-RU"/>
        </w:rPr>
        <w:t xml:space="preserve">  за</w:t>
      </w:r>
      <w:proofErr w:type="gramEnd"/>
      <w:r w:rsidR="00851249">
        <w:rPr>
          <w:rFonts w:eastAsia="Times New Roman"/>
          <w:caps/>
          <w:lang w:eastAsia="ru-RU"/>
        </w:rPr>
        <w:t xml:space="preserve"> 202</w:t>
      </w:r>
      <w:r w:rsidR="003546D4">
        <w:rPr>
          <w:rFonts w:eastAsia="Times New Roman"/>
          <w:caps/>
          <w:lang w:eastAsia="ru-RU"/>
        </w:rPr>
        <w:t>3</w:t>
      </w:r>
      <w:r w:rsidRPr="008675EF">
        <w:rPr>
          <w:rFonts w:eastAsia="Times New Roman"/>
          <w:caps/>
          <w:lang w:eastAsia="ru-RU"/>
        </w:rPr>
        <w:t xml:space="preserve"> год</w:t>
      </w:r>
    </w:p>
    <w:p w14:paraId="04E994D5" w14:textId="77777777"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0FFF657B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53E4D8B4" w14:textId="77777777"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D5A5400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5D5538F9" w14:textId="77777777"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14:paraId="29779268" w14:textId="77777777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4" w:name="bookmark1"/>
      <w:proofErr w:type="spellStart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 xml:space="preserve"> = </w:t>
      </w:r>
      <w:proofErr w:type="spellStart"/>
      <w:r w:rsidRPr="00A321B8">
        <w:rPr>
          <w:sz w:val="28"/>
          <w:szCs w:val="28"/>
        </w:rPr>
        <w:t>ид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>/</w:t>
      </w:r>
      <w:proofErr w:type="spellStart"/>
      <w:r w:rsidRPr="00A321B8">
        <w:rPr>
          <w:sz w:val="28"/>
          <w:szCs w:val="28"/>
        </w:rPr>
        <w:t>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proofErr w:type="spellEnd"/>
      <w:r w:rsidRPr="00A321B8">
        <w:rPr>
          <w:sz w:val="28"/>
          <w:szCs w:val="28"/>
        </w:rPr>
        <w:t>,</w:t>
      </w:r>
      <w:bookmarkEnd w:id="4"/>
    </w:p>
    <w:p w14:paraId="6B387379" w14:textId="77777777"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</w:t>
      </w:r>
      <w:proofErr w:type="gramStart"/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proofErr w:type="gramEnd"/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6FB2E509" w14:textId="5803F772" w:rsidR="001445C0" w:rsidRPr="00A321B8" w:rsidRDefault="00321FF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3546D4">
        <w:rPr>
          <w:rFonts w:ascii="Times New Roman" w:hAnsi="Times New Roman" w:cs="Times New Roman"/>
          <w:i/>
          <w:kern w:val="2"/>
          <w:sz w:val="28"/>
          <w:szCs w:val="28"/>
        </w:rPr>
        <w:t>80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="003546D4">
        <w:rPr>
          <w:rFonts w:ascii="Times New Roman" w:hAnsi="Times New Roman" w:cs="Times New Roman"/>
          <w:i/>
          <w:kern w:val="2"/>
          <w:sz w:val="28"/>
          <w:szCs w:val="28"/>
        </w:rPr>
        <w:t>80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14:paraId="3D0982AE" w14:textId="04F3DC42"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="002A5242" w:rsidRPr="00A321B8">
        <w:rPr>
          <w:i/>
          <w:sz w:val="28"/>
          <w:szCs w:val="28"/>
        </w:rPr>
        <w:t>=</w:t>
      </w:r>
      <w:r w:rsidR="003546D4">
        <w:rPr>
          <w:i/>
          <w:sz w:val="28"/>
          <w:szCs w:val="28"/>
        </w:rPr>
        <w:t>80</w:t>
      </w:r>
      <w:r w:rsidR="00321FFC">
        <w:rPr>
          <w:i/>
          <w:sz w:val="28"/>
          <w:szCs w:val="28"/>
        </w:rPr>
        <w:t>/</w:t>
      </w:r>
      <w:r w:rsidR="003546D4">
        <w:rPr>
          <w:i/>
          <w:sz w:val="28"/>
          <w:szCs w:val="28"/>
        </w:rPr>
        <w:t>80</w:t>
      </w:r>
      <w:r w:rsidR="00CE4DAB" w:rsidRPr="00A321B8">
        <w:rPr>
          <w:i/>
          <w:sz w:val="28"/>
          <w:szCs w:val="28"/>
        </w:rPr>
        <w:t>=1,0</w:t>
      </w:r>
    </w:p>
    <w:p w14:paraId="30E72328" w14:textId="77777777"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14:paraId="2E3C761F" w14:textId="77777777"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</w:t>
      </w:r>
      <w:proofErr w:type="gramStart"/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proofErr w:type="gramEnd"/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608C4CC4" w14:textId="77777777" w:rsidR="00321FFC" w:rsidRPr="00321FFC" w:rsidRDefault="00321FFC" w:rsidP="00321FFC">
      <w:pPr>
        <w:pStyle w:val="ab"/>
        <w:numPr>
          <w:ilvl w:val="0"/>
          <w:numId w:val="3"/>
        </w:numPr>
        <w:spacing w:after="45" w:line="238" w:lineRule="auto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</w:p>
    <w:p w14:paraId="0169DC50" w14:textId="02AECA14" w:rsidR="00874B70" w:rsidRPr="00A321B8" w:rsidRDefault="00321FFC" w:rsidP="00321FFC">
      <w:pPr>
        <w:pStyle w:val="22"/>
        <w:numPr>
          <w:ilvl w:val="0"/>
          <w:numId w:val="3"/>
        </w:numPr>
        <w:shd w:val="clear" w:color="auto" w:fill="auto"/>
        <w:spacing w:before="0" w:after="0" w:line="240" w:lineRule="auto"/>
        <w:rPr>
          <w:i/>
          <w:kern w:val="2"/>
        </w:rPr>
      </w:pPr>
      <w:r w:rsidRPr="00BD69BD">
        <w:rPr>
          <w:rFonts w:eastAsia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 xml:space="preserve">план </w:t>
      </w:r>
      <w:r w:rsidR="003546D4">
        <w:rPr>
          <w:i/>
          <w:kern w:val="2"/>
        </w:rPr>
        <w:t>73</w:t>
      </w:r>
      <w:r w:rsidR="008675EF" w:rsidRPr="00A321B8">
        <w:rPr>
          <w:i/>
          <w:kern w:val="2"/>
        </w:rPr>
        <w:t xml:space="preserve"> </w:t>
      </w:r>
      <w:proofErr w:type="gramStart"/>
      <w:r w:rsidR="008675EF" w:rsidRPr="00A321B8">
        <w:rPr>
          <w:i/>
          <w:kern w:val="2"/>
        </w:rPr>
        <w:t xml:space="preserve">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>факт</w:t>
      </w:r>
      <w:proofErr w:type="gramEnd"/>
      <w:r w:rsidR="00CE4DAB"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 xml:space="preserve"> </w:t>
      </w:r>
      <w:r w:rsidR="003546D4">
        <w:rPr>
          <w:i/>
          <w:kern w:val="2"/>
        </w:rPr>
        <w:t>73</w:t>
      </w:r>
      <w:r w:rsidR="00FA2871" w:rsidRPr="00A321B8">
        <w:rPr>
          <w:i/>
          <w:kern w:val="2"/>
        </w:rPr>
        <w:t xml:space="preserve"> процентов</w:t>
      </w:r>
      <w:r w:rsidR="008675EF"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</w:p>
    <w:p w14:paraId="5535AC1F" w14:textId="263AA308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3546D4">
        <w:rPr>
          <w:i/>
        </w:rPr>
        <w:t>73</w:t>
      </w:r>
      <w:r w:rsidR="002A5242" w:rsidRPr="00A321B8">
        <w:rPr>
          <w:i/>
        </w:rPr>
        <w:t>/</w:t>
      </w:r>
      <w:r w:rsidR="003546D4">
        <w:rPr>
          <w:i/>
        </w:rPr>
        <w:t>73</w:t>
      </w:r>
      <w:r w:rsidR="002A5242" w:rsidRPr="00A321B8">
        <w:rPr>
          <w:i/>
        </w:rPr>
        <w:t>=1</w:t>
      </w:r>
    </w:p>
    <w:p w14:paraId="071910E9" w14:textId="77777777"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67AA6BF2" w14:textId="77777777"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FC10B0" w14:textId="77777777" w:rsidR="00CE4DAB" w:rsidRPr="00A321B8" w:rsidRDefault="00CE4DAB" w:rsidP="00321FFC">
      <w:pPr>
        <w:pStyle w:val="ConsPlusCell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</w:t>
      </w:r>
      <w:proofErr w:type="gramStart"/>
      <w:r w:rsidRPr="00A321B8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proofErr w:type="gramEnd"/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5418E762" w14:textId="77777777" w:rsidR="008675EF" w:rsidRPr="00A321B8" w:rsidRDefault="00321FFC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lastRenderedPageBreak/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675EF"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 xml:space="preserve">100 </w:t>
      </w:r>
      <w:proofErr w:type="gramStart"/>
      <w:r>
        <w:rPr>
          <w:i/>
          <w:kern w:val="2"/>
          <w:sz w:val="28"/>
          <w:szCs w:val="28"/>
        </w:rPr>
        <w:t>процентов  факт</w:t>
      </w:r>
      <w:proofErr w:type="gramEnd"/>
      <w:r>
        <w:rPr>
          <w:i/>
          <w:kern w:val="2"/>
          <w:sz w:val="28"/>
          <w:szCs w:val="28"/>
        </w:rPr>
        <w:t xml:space="preserve">  10</w:t>
      </w:r>
      <w:r w:rsidR="008675EF" w:rsidRPr="00A321B8">
        <w:rPr>
          <w:i/>
          <w:kern w:val="2"/>
          <w:sz w:val="28"/>
          <w:szCs w:val="28"/>
        </w:rPr>
        <w:t>0 процентов .</w:t>
      </w:r>
    </w:p>
    <w:p w14:paraId="5A718453" w14:textId="77777777"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="00321FFC">
        <w:rPr>
          <w:i/>
          <w:sz w:val="28"/>
          <w:szCs w:val="28"/>
        </w:rPr>
        <w:t>=100/10</w:t>
      </w:r>
      <w:r w:rsidR="008675EF" w:rsidRPr="00A321B8">
        <w:rPr>
          <w:i/>
          <w:sz w:val="28"/>
          <w:szCs w:val="28"/>
        </w:rPr>
        <w:t>0</w:t>
      </w:r>
      <w:r w:rsidRPr="00A321B8">
        <w:rPr>
          <w:i/>
          <w:sz w:val="28"/>
          <w:szCs w:val="28"/>
        </w:rPr>
        <w:t>=1</w:t>
      </w:r>
    </w:p>
    <w:p w14:paraId="4FEE494E" w14:textId="77777777"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14:paraId="037F176C" w14:textId="77777777" w:rsidR="00B315D5" w:rsidRPr="00BC4CED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C4CED">
        <w:t xml:space="preserve">2. </w:t>
      </w:r>
      <w:r w:rsidR="00B315D5" w:rsidRPr="00BC4CED">
        <w:t>В отношении показателя, меньшее значение которого отражает большую эффективность, - по формуле:</w:t>
      </w:r>
    </w:p>
    <w:p w14:paraId="3DB234CB" w14:textId="77777777"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5" w:name="bookmark2"/>
      <w:proofErr w:type="spellStart"/>
      <w:r w:rsidRPr="00BC4CED">
        <w:t>Э</w:t>
      </w:r>
      <w:r w:rsidRPr="00BC4CED">
        <w:rPr>
          <w:vertAlign w:val="subscript"/>
        </w:rPr>
        <w:t>п</w:t>
      </w:r>
      <w:proofErr w:type="spellEnd"/>
      <w:r w:rsidRPr="00BC4CED">
        <w:t xml:space="preserve"> = </w:t>
      </w:r>
      <w:proofErr w:type="spellStart"/>
      <w:r w:rsidRPr="00BC4CED">
        <w:t>ИЦп</w:t>
      </w:r>
      <w:proofErr w:type="spellEnd"/>
      <w:r w:rsidRPr="00BC4CED">
        <w:t>/</w:t>
      </w:r>
      <w:proofErr w:type="spellStart"/>
      <w:r w:rsidRPr="00BC4CED">
        <w:t>ИД</w:t>
      </w:r>
      <w:r w:rsidRPr="00BC4CED">
        <w:rPr>
          <w:vertAlign w:val="subscript"/>
        </w:rPr>
        <w:t>п</w:t>
      </w:r>
      <w:bookmarkEnd w:id="5"/>
      <w:proofErr w:type="spellEnd"/>
    </w:p>
    <w:p w14:paraId="78A0302D" w14:textId="77777777"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346525C9" w14:textId="77777777"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</w:t>
      </w:r>
      <w:proofErr w:type="gramStart"/>
      <w:r w:rsidRPr="00A321B8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Pr="00A321B8">
        <w:rPr>
          <w:caps/>
          <w:color w:val="000000"/>
          <w:sz w:val="28"/>
          <w:szCs w:val="28"/>
        </w:rPr>
        <w:t>«</w:t>
      </w:r>
      <w:proofErr w:type="gramEnd"/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2767582D" w14:textId="4493471E"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</w:t>
      </w:r>
      <w:r w:rsidR="003546D4">
        <w:rPr>
          <w:rFonts w:ascii="Times New Roman" w:hAnsi="Times New Roman" w:cs="Times New Roman"/>
          <w:i/>
          <w:kern w:val="2"/>
          <w:sz w:val="28"/>
          <w:szCs w:val="28"/>
        </w:rPr>
        <w:t>80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 факт </w:t>
      </w:r>
      <w:r w:rsidR="003546D4">
        <w:rPr>
          <w:rFonts w:ascii="Times New Roman" w:hAnsi="Times New Roman" w:cs="Times New Roman"/>
          <w:i/>
          <w:kern w:val="2"/>
          <w:sz w:val="28"/>
          <w:szCs w:val="28"/>
        </w:rPr>
        <w:t>80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14:paraId="42AE8D1D" w14:textId="5E0FD6F3" w:rsidR="00321FFC" w:rsidRPr="00A321B8" w:rsidRDefault="00321FFC" w:rsidP="00321FFC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 w:rsidRPr="00A321B8">
        <w:rPr>
          <w:i/>
          <w:sz w:val="28"/>
          <w:szCs w:val="28"/>
        </w:rPr>
        <w:t>=</w:t>
      </w:r>
      <w:r w:rsidR="003546D4">
        <w:rPr>
          <w:i/>
          <w:sz w:val="28"/>
          <w:szCs w:val="28"/>
        </w:rPr>
        <w:t>80</w:t>
      </w:r>
      <w:r>
        <w:rPr>
          <w:i/>
          <w:sz w:val="28"/>
          <w:szCs w:val="28"/>
        </w:rPr>
        <w:t>/</w:t>
      </w:r>
      <w:r w:rsidR="003546D4">
        <w:rPr>
          <w:i/>
          <w:sz w:val="28"/>
          <w:szCs w:val="28"/>
        </w:rPr>
        <w:t>80</w:t>
      </w:r>
      <w:r w:rsidRPr="00A321B8">
        <w:rPr>
          <w:i/>
          <w:sz w:val="28"/>
          <w:szCs w:val="28"/>
        </w:rPr>
        <w:t>=1,0</w:t>
      </w:r>
    </w:p>
    <w:p w14:paraId="3D68786A" w14:textId="77777777"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6BE03D0B" w14:textId="77777777"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</w:t>
      </w:r>
      <w:proofErr w:type="gramStart"/>
      <w:r w:rsidRPr="00A321B8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Pr="00A321B8">
        <w:rPr>
          <w:caps/>
          <w:color w:val="000000"/>
          <w:sz w:val="28"/>
          <w:szCs w:val="28"/>
        </w:rPr>
        <w:t>«</w:t>
      </w:r>
      <w:proofErr w:type="gramEnd"/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1492B43A" w14:textId="7C6CB899" w:rsidR="00321FFC" w:rsidRPr="00321FFC" w:rsidRDefault="00321FFC" w:rsidP="00321FFC">
      <w:pPr>
        <w:pStyle w:val="ab"/>
        <w:spacing w:after="45" w:line="238" w:lineRule="auto"/>
        <w:ind w:left="1069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  <w:r w:rsidRPr="00BD69BD">
        <w:rPr>
          <w:rFonts w:ascii="Times New Roman" w:eastAsia="Times New Roman" w:hAnsi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план </w:t>
      </w:r>
      <w:r w:rsidR="003546D4">
        <w:rPr>
          <w:i/>
          <w:kern w:val="2"/>
        </w:rPr>
        <w:t>73</w:t>
      </w:r>
      <w:r w:rsidRPr="00A321B8">
        <w:rPr>
          <w:i/>
          <w:kern w:val="2"/>
        </w:rPr>
        <w:t xml:space="preserve"> </w:t>
      </w:r>
      <w:proofErr w:type="gramStart"/>
      <w:r w:rsidRPr="00A321B8">
        <w:rPr>
          <w:i/>
          <w:kern w:val="2"/>
        </w:rPr>
        <w:t>процентов  факт</w:t>
      </w:r>
      <w:proofErr w:type="gramEnd"/>
      <w:r w:rsidRPr="00A321B8">
        <w:rPr>
          <w:i/>
          <w:kern w:val="2"/>
        </w:rPr>
        <w:t xml:space="preserve">  </w:t>
      </w:r>
      <w:r w:rsidR="003546D4">
        <w:rPr>
          <w:i/>
          <w:kern w:val="2"/>
        </w:rPr>
        <w:t>73</w:t>
      </w:r>
      <w:r w:rsidRPr="00A321B8">
        <w:rPr>
          <w:i/>
          <w:kern w:val="2"/>
        </w:rPr>
        <w:t xml:space="preserve"> процентов .</w:t>
      </w:r>
    </w:p>
    <w:p w14:paraId="5B18D7D5" w14:textId="55D7C601"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proofErr w:type="spellEnd"/>
      <w:r w:rsidRPr="00A321B8">
        <w:rPr>
          <w:i/>
        </w:rPr>
        <w:t>=</w:t>
      </w:r>
      <w:r w:rsidR="003546D4">
        <w:rPr>
          <w:i/>
        </w:rPr>
        <w:t>73</w:t>
      </w:r>
      <w:r w:rsidRPr="00A321B8">
        <w:rPr>
          <w:i/>
        </w:rPr>
        <w:t>/</w:t>
      </w:r>
      <w:r w:rsidR="003546D4">
        <w:rPr>
          <w:i/>
        </w:rPr>
        <w:t>73</w:t>
      </w:r>
      <w:r w:rsidRPr="00A321B8">
        <w:rPr>
          <w:i/>
        </w:rPr>
        <w:t>=1</w:t>
      </w:r>
    </w:p>
    <w:p w14:paraId="631CDA26" w14:textId="77777777"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64E9C07D" w14:textId="77777777"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8A6FB2" w14:textId="77777777" w:rsidR="00321FFC" w:rsidRPr="00A321B8" w:rsidRDefault="00321FFC" w:rsidP="00321FFC">
      <w:pPr>
        <w:pStyle w:val="ConsPlusCel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</w:t>
      </w:r>
      <w:proofErr w:type="gramStart"/>
      <w:r w:rsidRPr="00A321B8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Pr="00A321B8">
        <w:rPr>
          <w:caps/>
          <w:color w:val="000000"/>
          <w:sz w:val="28"/>
          <w:szCs w:val="28"/>
        </w:rPr>
        <w:t>«</w:t>
      </w:r>
      <w:proofErr w:type="gramEnd"/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14:paraId="37EBFC45" w14:textId="77777777"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 xml:space="preserve">100 </w:t>
      </w:r>
      <w:proofErr w:type="gramStart"/>
      <w:r>
        <w:rPr>
          <w:i/>
          <w:kern w:val="2"/>
          <w:sz w:val="28"/>
          <w:szCs w:val="28"/>
        </w:rPr>
        <w:t>процентов  факт</w:t>
      </w:r>
      <w:proofErr w:type="gramEnd"/>
      <w:r>
        <w:rPr>
          <w:i/>
          <w:kern w:val="2"/>
          <w:sz w:val="28"/>
          <w:szCs w:val="28"/>
        </w:rPr>
        <w:t xml:space="preserve">  10</w:t>
      </w:r>
      <w:r w:rsidRPr="00A321B8">
        <w:rPr>
          <w:i/>
          <w:kern w:val="2"/>
          <w:sz w:val="28"/>
          <w:szCs w:val="28"/>
        </w:rPr>
        <w:t>0 процентов .</w:t>
      </w:r>
    </w:p>
    <w:p w14:paraId="7339BF9A" w14:textId="77777777"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proofErr w:type="spellStart"/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proofErr w:type="spellEnd"/>
      <w:r>
        <w:rPr>
          <w:i/>
          <w:sz w:val="28"/>
          <w:szCs w:val="28"/>
        </w:rPr>
        <w:t>=100/10</w:t>
      </w:r>
      <w:r w:rsidRPr="00A321B8">
        <w:rPr>
          <w:i/>
          <w:sz w:val="28"/>
          <w:szCs w:val="28"/>
        </w:rPr>
        <w:t>0=1</w:t>
      </w:r>
    </w:p>
    <w:p w14:paraId="09785D4D" w14:textId="77777777" w:rsidR="00FA2871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14:paraId="69A00B3E" w14:textId="77777777"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A321B8">
        <w:t>ненаступление</w:t>
      </w:r>
      <w:proofErr w:type="spellEnd"/>
      <w:r w:rsidR="00B315D5" w:rsidRPr="00A321B8">
        <w:t xml:space="preserve"> события, за единицу принимается наступление события, за ноль - </w:t>
      </w:r>
      <w:proofErr w:type="spellStart"/>
      <w:r w:rsidR="00B315D5" w:rsidRPr="00A321B8">
        <w:t>ненаступление</w:t>
      </w:r>
      <w:proofErr w:type="spellEnd"/>
      <w:r w:rsidR="00B315D5" w:rsidRPr="00A321B8">
        <w:t xml:space="preserve"> события.</w:t>
      </w:r>
    </w:p>
    <w:p w14:paraId="3BDC332C" w14:textId="77777777"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14:paraId="09A3FD2C" w14:textId="77777777" w:rsidR="00B315D5" w:rsidRPr="00A321B8" w:rsidRDefault="000000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73ACB6C2">
          <v:group id="_x0000_s2065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2067" style="position:absolute" from="662,732" to="1398,732" strokeweight=".55pt"/>
            <v:rect id="_x0000_s2068" style="position:absolute;left:965;top:770;width:134;height:317;mso-wrap-style:none" filled="f" stroked="f">
              <v:textbox style="mso-next-textbox:#_x0000_s2068;mso-rotate-with-shape:t;mso-fit-shape-to-text:t" inset="0,0,0,0">
                <w:txbxContent>
                  <w:p w14:paraId="2360DF5B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69" style="position:absolute;left:1001;top:197;width:121;height:269;mso-wrap-style:none" filled="f" stroked="f">
              <v:textbox style="mso-next-textbox:#_x0000_s2069;mso-rotate-with-shape:t;mso-fit-shape-to-text:t" inset="0,0,0,0">
                <w:txbxContent>
                  <w:p w14:paraId="0B4DB5BE" w14:textId="77777777" w:rsidR="00AC174A" w:rsidRDefault="00AC174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0" style="position:absolute;left:41;top:562;width:121;height:269;mso-wrap-style:none" filled="f" stroked="f">
              <v:textbox style="mso-next-textbox:#_x0000_s2070;mso-rotate-with-shape:t;mso-fit-shape-to-text:t" inset="0,0,0,0">
                <w:txbxContent>
                  <w:p w14:paraId="61F5DA01" w14:textId="77777777" w:rsidR="00AC174A" w:rsidRDefault="00AC174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1" style="position:absolute;left:781;top:25;width:83;height:195;mso-wrap-style:none" filled="f" stroked="f">
              <v:textbox style="mso-next-textbox:#_x0000_s2071;mso-rotate-with-shape:t;mso-fit-shape-to-text:t" inset="0,0,0,0">
                <w:txbxContent>
                  <w:p w14:paraId="6F5A5FF7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72" style="position:absolute;left:720;top:550;width:37;height:195;mso-wrap-style:none" filled="f" stroked="f">
              <v:textbox style="mso-next-textbox:#_x0000_s2072;mso-rotate-with-shape:t;mso-fit-shape-to-text:t" inset="0,0,0,0">
                <w:txbxContent>
                  <w:p w14:paraId="6D13D0F4" w14:textId="77777777" w:rsidR="00AC174A" w:rsidRDefault="00AC174A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2073" style="position:absolute;left:1188;top:362;width:137;height:195;mso-wrap-style:none" filled="f" stroked="f">
              <v:textbox style="mso-next-textbox:#_x0000_s2073;mso-rotate-with-shape:t;mso-fit-shape-to-text:t" inset="0,0,0,0">
                <w:txbxContent>
                  <w:p w14:paraId="4C67D352" w14:textId="77777777" w:rsidR="00AC174A" w:rsidRDefault="00AC174A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2074" style="position:absolute;left:216;top:726;width:105;height:195;mso-wrap-style:none" filled="f" stroked="f">
              <v:textbox style="mso-next-textbox:#_x0000_s2074;mso-rotate-with-shape:t;mso-fit-shape-to-text:t" inset="0,0,0,0">
                <w:txbxContent>
                  <w:p w14:paraId="3E5184D8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2075" style="position:absolute;left:678;top:95;width:286;height:490;mso-wrap-style:none" filled="f" stroked="f">
              <v:textbox style="mso-next-textbox:#_x0000_s2075;mso-rotate-with-shape:t;mso-fit-shape-to-text:t" inset="0,0,0,0">
                <w:txbxContent>
                  <w:p w14:paraId="48678E96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76" style="position:absolute;left:776;top:533;width:88;height:196;mso-wrap-style:none" filled="f" stroked="f">
              <v:textbox style="mso-next-textbox:#_x0000_s2076;mso-rotate-with-shape:t;mso-fit-shape-to-text:t" inset="0,0,0,0">
                <w:txbxContent>
                  <w:p w14:paraId="7746111F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7" style="position:absolute;left:439;top:531;width:143;height:319;mso-wrap-style:none" filled="f" stroked="f">
              <v:textbox style="mso-next-textbox:#_x0000_s2077;mso-rotate-with-shape:t;mso-fit-shape-to-text:t" inset="0,0,0,0">
                <w:txbxContent>
                  <w:p w14:paraId="1DEC5889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8" style="position:absolute;left:853;top:550;width:82;height:195;mso-wrap-style:none" filled="f" stroked="f">
              <v:textbox style="mso-next-textbox:#_x0000_s2078;mso-rotate-with-shape:t;mso-fit-shape-to-text:t" inset="0,0,0,0">
                <w:txbxContent>
                  <w:p w14:paraId="0A53D3F7" w14:textId="77777777"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733440D2" w14:textId="77777777"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36A7AF33" w14:textId="77777777"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59F91B8E" w14:textId="77777777"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14:paraId="44A3033B" w14:textId="77777777"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716BD7">
        <w:rPr>
          <w:rFonts w:ascii="Times New Roman" w:hAnsi="Times New Roman"/>
          <w:sz w:val="28"/>
          <w:szCs w:val="28"/>
          <w:lang w:eastAsia="zh-CN"/>
        </w:rPr>
        <w:t>6/6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14:paraId="3CBFD6CF" w14:textId="77777777"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программы составляет </w:t>
      </w:r>
      <w:r w:rsidR="00CF15AA" w:rsidRPr="00A321B8">
        <w:rPr>
          <w:i/>
        </w:rPr>
        <w:t>1,</w:t>
      </w:r>
      <w:proofErr w:type="gramStart"/>
      <w:r w:rsidR="00CF15AA" w:rsidRPr="00A321B8">
        <w:rPr>
          <w:i/>
        </w:rPr>
        <w:t>0</w:t>
      </w:r>
      <w:r w:rsidR="00B315D5" w:rsidRPr="00A321B8">
        <w:rPr>
          <w:i/>
        </w:rPr>
        <w:t xml:space="preserve"> ,</w:t>
      </w:r>
      <w:proofErr w:type="gramEnd"/>
      <w:r w:rsidR="00B315D5" w:rsidRPr="00A321B8">
        <w:rPr>
          <w:i/>
        </w:rPr>
        <w:t xml:space="preserve">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</w:t>
      </w:r>
      <w:r w:rsidR="00B315D5" w:rsidRPr="00A321B8">
        <w:rPr>
          <w:i/>
        </w:rPr>
        <w:lastRenderedPageBreak/>
        <w:t>реализации муниципальной программы по степени достижения целевых показателей.</w:t>
      </w:r>
    </w:p>
    <w:p w14:paraId="26A09E04" w14:textId="77777777"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7ADAB89F" w14:textId="77777777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СРом</w:t>
      </w:r>
      <w:proofErr w:type="spellEnd"/>
      <w:r w:rsidRPr="00A321B8">
        <w:t xml:space="preserve"> = </w:t>
      </w:r>
      <w:proofErr w:type="spellStart"/>
      <w:r w:rsidRPr="00A321B8">
        <w:t>Мв</w:t>
      </w:r>
      <w:proofErr w:type="spellEnd"/>
      <w:r w:rsidRPr="00A321B8">
        <w:t xml:space="preserve"> / М,</w:t>
      </w:r>
    </w:p>
    <w:p w14:paraId="33E99C4E" w14:textId="5A076F84"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A321B8">
        <w:t>СРом</w:t>
      </w:r>
      <w:proofErr w:type="spellEnd"/>
      <w:r w:rsidRPr="00A321B8">
        <w:t xml:space="preserve"> = </w:t>
      </w:r>
      <w:r w:rsidR="00875E5A">
        <w:t>1</w:t>
      </w:r>
      <w:r w:rsidRPr="00A321B8">
        <w:t>/</w:t>
      </w:r>
      <w:r w:rsidR="00875E5A">
        <w:t>5</w:t>
      </w:r>
      <w:r w:rsidR="00A321B8" w:rsidRPr="00A321B8">
        <w:t>=</w:t>
      </w:r>
      <w:r w:rsidR="00875E5A">
        <w:t>0,2</w:t>
      </w:r>
    </w:p>
    <w:p w14:paraId="241E2F95" w14:textId="2789D0C3"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 xml:space="preserve">ачение показателя составляет </w:t>
      </w:r>
      <w:r w:rsidR="00875E5A">
        <w:rPr>
          <w:i/>
        </w:rPr>
        <w:t>0,2</w:t>
      </w:r>
      <w:r w:rsidRPr="00A321B8">
        <w:rPr>
          <w:i/>
        </w:rPr>
        <w:t xml:space="preserve"> от запланированного. Это характеризует </w:t>
      </w:r>
      <w:r w:rsidR="00875E5A">
        <w:rPr>
          <w:i/>
        </w:rPr>
        <w:t>низкий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14:paraId="35143967" w14:textId="77777777"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63EAE8D3" w14:textId="77777777"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A321B8">
        <w:t>СРм</w:t>
      </w:r>
      <w:proofErr w:type="spellEnd"/>
      <w:r w:rsidRPr="00A321B8">
        <w:t xml:space="preserve"> = </w:t>
      </w:r>
      <w:proofErr w:type="spellStart"/>
      <w:r w:rsidRPr="00A321B8">
        <w:t>Мв</w:t>
      </w:r>
      <w:proofErr w:type="spellEnd"/>
      <w:r w:rsidRPr="00A321B8">
        <w:t xml:space="preserve"> / М,</w:t>
      </w:r>
    </w:p>
    <w:p w14:paraId="11A09BF8" w14:textId="6839E28D" w:rsidR="00B315D5" w:rsidRPr="00E23ACA" w:rsidRDefault="00787B1A" w:rsidP="00E23ACA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A321B8">
        <w:t>СРм</w:t>
      </w:r>
      <w:proofErr w:type="spellEnd"/>
      <w:r w:rsidRPr="00A321B8">
        <w:t xml:space="preserve"> = </w:t>
      </w:r>
      <w:r w:rsidR="00875E5A">
        <w:t>1</w:t>
      </w:r>
      <w:r w:rsidR="00716BD7">
        <w:t>/</w:t>
      </w:r>
      <w:r w:rsidR="00875E5A">
        <w:t>5</w:t>
      </w:r>
      <w:r w:rsidR="006B0A59" w:rsidRPr="00A321B8">
        <w:t>=</w:t>
      </w:r>
      <w:r w:rsidR="00875E5A">
        <w:t>0,2</w:t>
      </w:r>
    </w:p>
    <w:p w14:paraId="301765D8" w14:textId="77777777" w:rsidR="00E23ACA" w:rsidRPr="0002771B" w:rsidRDefault="00E23ACA" w:rsidP="00E23ACA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02771B">
        <w:t>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0CAADBE7" w14:textId="77777777" w:rsidR="00E23ACA" w:rsidRPr="0002771B" w:rsidRDefault="00E23ACA" w:rsidP="00E23ACA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02771B">
        <w:t>ССуз</w:t>
      </w:r>
      <w:proofErr w:type="spellEnd"/>
      <w:r w:rsidRPr="0002771B">
        <w:t xml:space="preserve"> = </w:t>
      </w:r>
      <w:proofErr w:type="spellStart"/>
      <w:r w:rsidRPr="0002771B">
        <w:t>Зф</w:t>
      </w:r>
      <w:proofErr w:type="spellEnd"/>
      <w:r w:rsidRPr="0002771B">
        <w:t xml:space="preserve"> / </w:t>
      </w:r>
      <w:proofErr w:type="spellStart"/>
      <w:r w:rsidRPr="0002771B">
        <w:t>Зп</w:t>
      </w:r>
      <w:proofErr w:type="spellEnd"/>
      <w:r w:rsidRPr="0002771B">
        <w:t>,</w:t>
      </w:r>
    </w:p>
    <w:p w14:paraId="11C2D2E9" w14:textId="1CCD9710" w:rsidR="00E23ACA" w:rsidRPr="0002771B" w:rsidRDefault="00E23ACA" w:rsidP="00E23ACA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02771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02771B">
        <w:rPr>
          <w:rFonts w:ascii="Times New Roman" w:hAnsi="Times New Roman" w:cs="Times New Roman"/>
          <w:sz w:val="28"/>
          <w:szCs w:val="28"/>
        </w:rPr>
        <w:t xml:space="preserve"> =</w:t>
      </w:r>
      <w:r w:rsidR="00875E5A">
        <w:rPr>
          <w:rFonts w:ascii="Times New Roman" w:hAnsi="Times New Roman" w:cs="Times New Roman"/>
          <w:sz w:val="28"/>
          <w:szCs w:val="28"/>
        </w:rPr>
        <w:t>1207,4</w:t>
      </w:r>
      <w:r w:rsidRPr="0002771B">
        <w:rPr>
          <w:rFonts w:ascii="Times New Roman" w:hAnsi="Times New Roman" w:cs="Times New Roman"/>
          <w:sz w:val="28"/>
          <w:szCs w:val="28"/>
        </w:rPr>
        <w:t>/</w:t>
      </w:r>
      <w:r w:rsidR="00875E5A">
        <w:rPr>
          <w:rFonts w:ascii="Times New Roman" w:hAnsi="Times New Roman" w:cs="Times New Roman"/>
          <w:sz w:val="28"/>
          <w:szCs w:val="28"/>
        </w:rPr>
        <w:t>1207,4</w:t>
      </w:r>
      <w:r w:rsidRPr="0002771B">
        <w:rPr>
          <w:rFonts w:ascii="Times New Roman" w:hAnsi="Times New Roman" w:cs="Times New Roman"/>
          <w:sz w:val="28"/>
          <w:szCs w:val="28"/>
        </w:rPr>
        <w:t>=1</w:t>
      </w:r>
    </w:p>
    <w:p w14:paraId="7A21EBA4" w14:textId="77777777" w:rsidR="00E23ACA" w:rsidRPr="0002771B" w:rsidRDefault="00E23ACA" w:rsidP="00E23ACA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02771B">
        <w:t>Эффективность использования средств бюджета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14:paraId="0259D8DC" w14:textId="77777777" w:rsidR="00E23ACA" w:rsidRPr="0002771B" w:rsidRDefault="00E23ACA" w:rsidP="00E23ACA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02771B">
        <w:t>Э</w:t>
      </w:r>
      <w:r w:rsidRPr="0002771B">
        <w:rPr>
          <w:vertAlign w:val="subscript"/>
        </w:rPr>
        <w:t>ис</w:t>
      </w:r>
      <w:proofErr w:type="spellEnd"/>
      <w:r w:rsidRPr="0002771B">
        <w:t xml:space="preserve"> = СР</w:t>
      </w:r>
      <w:r w:rsidRPr="0002771B">
        <w:rPr>
          <w:vertAlign w:val="subscript"/>
        </w:rPr>
        <w:t>М</w:t>
      </w:r>
      <w:r w:rsidRPr="0002771B">
        <w:t xml:space="preserve"> / ГС </w:t>
      </w:r>
      <w:r w:rsidRPr="0002771B">
        <w:rPr>
          <w:vertAlign w:val="subscript"/>
        </w:rPr>
        <w:t>уз</w:t>
      </w:r>
    </w:p>
    <w:p w14:paraId="4BE12126" w14:textId="01CB1907" w:rsidR="00E23ACA" w:rsidRPr="00CE605A" w:rsidRDefault="00E23ACA" w:rsidP="00E23ACA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CE605A">
        <w:t>Э</w:t>
      </w:r>
      <w:r w:rsidRPr="00CE605A">
        <w:rPr>
          <w:vertAlign w:val="subscript"/>
        </w:rPr>
        <w:t>ис</w:t>
      </w:r>
      <w:proofErr w:type="spellEnd"/>
      <w:r w:rsidRPr="00CE605A">
        <w:rPr>
          <w:vertAlign w:val="subscript"/>
        </w:rPr>
        <w:t xml:space="preserve"> </w:t>
      </w:r>
      <w:r w:rsidRPr="00CE605A">
        <w:t>=</w:t>
      </w:r>
      <w:r w:rsidR="00875E5A">
        <w:t>0,2</w:t>
      </w:r>
      <w:r w:rsidRPr="00CE605A">
        <w:t>/</w:t>
      </w:r>
      <w:r w:rsidR="00875E5A">
        <w:t>1</w:t>
      </w:r>
      <w:r w:rsidRPr="00CE605A">
        <w:t>=</w:t>
      </w:r>
      <w:r w:rsidR="00875E5A">
        <w:t>0,2</w:t>
      </w:r>
    </w:p>
    <w:p w14:paraId="16C1959D" w14:textId="77777777" w:rsidR="00E23ACA" w:rsidRPr="0002771B" w:rsidRDefault="00E23ACA" w:rsidP="00E23ACA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1B95543F" w14:textId="0AB1C08D" w:rsidR="00E23ACA" w:rsidRPr="0002771B" w:rsidRDefault="00E23ACA" w:rsidP="00E23ACA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 xml:space="preserve">Бюджетная эффективность реализации программы </w:t>
      </w:r>
      <w:proofErr w:type="spellStart"/>
      <w:proofErr w:type="gramStart"/>
      <w:r w:rsidRPr="0002771B">
        <w:rPr>
          <w:i/>
        </w:rPr>
        <w:t>признается:</w:t>
      </w:r>
      <w:r w:rsidR="00875E5A">
        <w:rPr>
          <w:i/>
        </w:rPr>
        <w:t>низкой</w:t>
      </w:r>
      <w:proofErr w:type="spellEnd"/>
      <w:proofErr w:type="gramEnd"/>
      <w:r w:rsidRPr="0002771B">
        <w:rPr>
          <w:i/>
        </w:rPr>
        <w:t xml:space="preserve"> и  составляет </w:t>
      </w:r>
      <w:r w:rsidR="00875E5A">
        <w:rPr>
          <w:i/>
        </w:rPr>
        <w:t>0,2</w:t>
      </w:r>
      <w:r w:rsidRPr="0002771B">
        <w:rPr>
          <w:i/>
        </w:rPr>
        <w:t xml:space="preserve">. </w:t>
      </w:r>
    </w:p>
    <w:p w14:paraId="4ACDAECE" w14:textId="77777777" w:rsidR="00E23ACA" w:rsidRPr="0002771B" w:rsidRDefault="00E23ACA" w:rsidP="00E23ACA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02771B">
        <w:t>Для оценки эффективности реализации программы применяются следующие коэффициенты значимости:</w:t>
      </w:r>
    </w:p>
    <w:p w14:paraId="4FB7FE56" w14:textId="77777777" w:rsidR="00E23ACA" w:rsidRPr="0002771B" w:rsidRDefault="00E23ACA" w:rsidP="00E23ACA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степень достижения целевых показателей - 0,5; реализация основных мероприятий - 0,3; бюджетная эффективность - 0,2.</w:t>
      </w:r>
    </w:p>
    <w:p w14:paraId="60A4F97D" w14:textId="77777777" w:rsidR="00E23ACA" w:rsidRPr="0002771B" w:rsidRDefault="00E23ACA" w:rsidP="00E23ACA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02771B">
        <w:t>Уровень реализации муниципальной программы в целом оценивается по формуле:</w:t>
      </w:r>
    </w:p>
    <w:p w14:paraId="34041EDB" w14:textId="77777777" w:rsidR="00E23ACA" w:rsidRPr="0002771B" w:rsidRDefault="00E23ACA" w:rsidP="00E23ACA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02771B">
        <w:t>УР</w:t>
      </w:r>
      <w:r w:rsidRPr="0002771B">
        <w:rPr>
          <w:vertAlign w:val="subscript"/>
        </w:rPr>
        <w:t>пр</w:t>
      </w:r>
      <w:proofErr w:type="spellEnd"/>
      <w:r w:rsidRPr="0002771B">
        <w:t>= Э</w:t>
      </w:r>
      <w:r w:rsidRPr="0002771B">
        <w:rPr>
          <w:vertAlign w:val="subscript"/>
        </w:rPr>
        <w:t>о</w:t>
      </w:r>
      <w:r w:rsidRPr="0002771B">
        <w:t>х0,5 + СР</w:t>
      </w:r>
      <w:r w:rsidRPr="0002771B">
        <w:rPr>
          <w:vertAlign w:val="subscript"/>
        </w:rPr>
        <w:t>0М</w:t>
      </w:r>
      <w:r w:rsidRPr="0002771B">
        <w:t xml:space="preserve">х 0,3 + </w:t>
      </w:r>
      <w:proofErr w:type="spellStart"/>
      <w:r w:rsidRPr="0002771B">
        <w:t>Э</w:t>
      </w:r>
      <w:r w:rsidRPr="0002771B">
        <w:rPr>
          <w:vertAlign w:val="subscript"/>
        </w:rPr>
        <w:t>ис</w:t>
      </w:r>
      <w:r w:rsidRPr="0002771B">
        <w:t>х</w:t>
      </w:r>
      <w:proofErr w:type="spellEnd"/>
      <w:r w:rsidRPr="0002771B">
        <w:t xml:space="preserve"> 0,2.</w:t>
      </w:r>
    </w:p>
    <w:p w14:paraId="1D20875C" w14:textId="1E2FCFBD" w:rsidR="00E23ACA" w:rsidRPr="0002771B" w:rsidRDefault="00E23ACA" w:rsidP="00E23ACA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CE605A">
        <w:t>УР</w:t>
      </w:r>
      <w:r w:rsidRPr="00CE605A">
        <w:rPr>
          <w:vertAlign w:val="subscript"/>
        </w:rPr>
        <w:t>пр</w:t>
      </w:r>
      <w:proofErr w:type="spellEnd"/>
      <w:r w:rsidRPr="00CE605A">
        <w:rPr>
          <w:vertAlign w:val="subscript"/>
        </w:rPr>
        <w:t xml:space="preserve"> </w:t>
      </w:r>
      <w:r w:rsidRPr="00CE605A">
        <w:t>=1,0х0,5+0,</w:t>
      </w:r>
      <w:r w:rsidR="00875E5A">
        <w:t>2</w:t>
      </w:r>
      <w:r w:rsidRPr="00CE605A">
        <w:t>х0,3+</w:t>
      </w:r>
      <w:r w:rsidR="00875E5A">
        <w:t>0,2</w:t>
      </w:r>
      <w:r w:rsidRPr="00CE605A">
        <w:t>х0,2=0,</w:t>
      </w:r>
      <w:r w:rsidR="00875E5A">
        <w:t>60</w:t>
      </w:r>
    </w:p>
    <w:p w14:paraId="03F5990F" w14:textId="30B13AAF" w:rsidR="00E23ACA" w:rsidRPr="0002771B" w:rsidRDefault="00E23ACA" w:rsidP="00E23ACA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 xml:space="preserve">Уровень реализации муниципальной программы в отчетном году признается </w:t>
      </w:r>
      <w:r w:rsidR="009870C3">
        <w:t>низким</w:t>
      </w:r>
      <w:r w:rsidRPr="0002771B">
        <w:t xml:space="preserve">, </w:t>
      </w:r>
      <w:proofErr w:type="gramStart"/>
      <w:r w:rsidRPr="0002771B">
        <w:t>и  составляет</w:t>
      </w:r>
      <w:proofErr w:type="gramEnd"/>
      <w:r w:rsidRPr="0002771B">
        <w:t xml:space="preserve"> </w:t>
      </w:r>
      <w:r>
        <w:t>0,</w:t>
      </w:r>
      <w:r w:rsidR="00875E5A">
        <w:t>60</w:t>
      </w:r>
    </w:p>
    <w:p w14:paraId="598C28E6" w14:textId="77777777"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7109D50C" w14:textId="77777777"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F10DE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4C849" w14:textId="77777777" w:rsidR="00832B8C" w:rsidRDefault="00832B8C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92B55" w14:textId="77777777" w:rsidR="009870C3" w:rsidRPr="0002771B" w:rsidRDefault="009870C3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44B19" w14:textId="6D6DCC82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4FA1C8DC" w14:textId="77777777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0CA38467" w14:textId="77777777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781B2D25" w14:textId="77777777" w:rsidR="00FC281B" w:rsidRPr="0002771B" w:rsidRDefault="00FC281B" w:rsidP="0096765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459FDA74" w14:textId="18639412" w:rsidR="00B315D5" w:rsidRDefault="00FC281B" w:rsidP="00967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3546D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676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546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3D13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546D4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208C7147" w14:textId="77777777" w:rsidR="005A7344" w:rsidRPr="00832B8C" w:rsidRDefault="005A7344" w:rsidP="0083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E2822A" w14:textId="4F706ACC"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851249">
        <w:rPr>
          <w:rFonts w:ascii="Times New Roman" w:hAnsi="Times New Roman"/>
          <w:sz w:val="28"/>
          <w:szCs w:val="28"/>
        </w:rPr>
        <w:t>по итогам 202</w:t>
      </w:r>
      <w:r w:rsidR="003546D4">
        <w:rPr>
          <w:rFonts w:ascii="Times New Roman" w:hAnsi="Times New Roman"/>
          <w:sz w:val="28"/>
          <w:szCs w:val="28"/>
        </w:rPr>
        <w:t>3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7AA86922" w14:textId="77777777"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8BB3A" w14:textId="77777777" w:rsidR="00AF6FBB" w:rsidRPr="0002771B" w:rsidRDefault="00AF6FB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6426D" w14:textId="2705C63E"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16BD7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3546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5725DF">
        <w:rPr>
          <w:rFonts w:ascii="Times New Roman" w:eastAsia="Times New Roman" w:hAnsi="Times New Roman"/>
          <w:sz w:val="28"/>
          <w:szCs w:val="28"/>
          <w:lang w:eastAsia="ru-RU"/>
        </w:rPr>
        <w:t>запланированы средства в сумме 1207,4 тыс. рублей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3546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5725DF">
        <w:rPr>
          <w:rFonts w:ascii="Times New Roman" w:eastAsia="Times New Roman" w:hAnsi="Times New Roman"/>
          <w:sz w:val="28"/>
          <w:szCs w:val="28"/>
          <w:lang w:eastAsia="ru-RU"/>
        </w:rPr>
        <w:t>составило 1207,4 тыс. рублей, что составляет 100,0 процента плановых назначений.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BF19DB" w14:textId="3E299930"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3546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proofErr w:type="gramStart"/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ассигнованиям  до</w:t>
      </w:r>
      <w:proofErr w:type="gramEnd"/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3546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года, по реализации основных мероприятий подпрограмм муниципальной программы до 2030 года.</w:t>
      </w:r>
    </w:p>
    <w:p w14:paraId="0D605B3E" w14:textId="70C8282E" w:rsidR="005725DF" w:rsidRPr="00A102C9" w:rsidRDefault="005725DF" w:rsidP="00572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5725DF">
        <w:rPr>
          <w:rFonts w:ascii="Times New Roman" w:hAnsi="Times New Roman"/>
          <w:kern w:val="2"/>
          <w:sz w:val="28"/>
          <w:szCs w:val="28"/>
        </w:rPr>
        <w:t>Благоустройство т</w:t>
      </w:r>
      <w:r w:rsidRPr="005725DF">
        <w:rPr>
          <w:rFonts w:ascii="Times New Roman" w:eastAsia="Times New Roman" w:hAnsi="Times New Roman"/>
          <w:sz w:val="28"/>
          <w:szCs w:val="28"/>
        </w:rPr>
        <w:t>ерриторий общего пользования</w:t>
      </w:r>
      <w:r w:rsidR="00851249">
        <w:rPr>
          <w:rFonts w:ascii="Times New Roman" w:hAnsi="Times New Roman"/>
          <w:sz w:val="28"/>
          <w:szCs w:val="28"/>
        </w:rPr>
        <w:t xml:space="preserve">» на </w:t>
      </w:r>
      <w:proofErr w:type="gramStart"/>
      <w:r w:rsidR="00851249">
        <w:rPr>
          <w:rFonts w:ascii="Times New Roman" w:hAnsi="Times New Roman"/>
          <w:sz w:val="28"/>
          <w:szCs w:val="28"/>
        </w:rPr>
        <w:t>202</w:t>
      </w:r>
      <w:r w:rsidR="003546D4">
        <w:rPr>
          <w:rFonts w:ascii="Times New Roman" w:hAnsi="Times New Roman"/>
          <w:sz w:val="28"/>
          <w:szCs w:val="28"/>
        </w:rPr>
        <w:t>3</w:t>
      </w:r>
      <w:r w:rsidR="00B315D5" w:rsidRPr="00A102C9">
        <w:rPr>
          <w:rFonts w:ascii="Times New Roman" w:hAnsi="Times New Roman"/>
          <w:sz w:val="28"/>
          <w:szCs w:val="28"/>
        </w:rPr>
        <w:t xml:space="preserve"> </w:t>
      </w:r>
      <w:r w:rsidR="00A102C9" w:rsidRPr="00A102C9"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="00A102C9" w:rsidRPr="00A10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7,4 тыс.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актическое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освоение составляет 1207,4 тыс.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100,0 процента плановых назначений.</w:t>
      </w:r>
    </w:p>
    <w:p w14:paraId="7297609C" w14:textId="402B7737" w:rsidR="00A102C9" w:rsidRPr="00AF6FBB" w:rsidRDefault="00A102C9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5725DF" w:rsidRPr="005725DF">
        <w:rPr>
          <w:rFonts w:ascii="Times New Roman" w:hAnsi="Times New Roman"/>
          <w:sz w:val="28"/>
          <w:szCs w:val="28"/>
        </w:rPr>
        <w:t>Повышение уровня благоустройства дворовых территорий</w:t>
      </w:r>
      <w:r w:rsidR="00851249">
        <w:rPr>
          <w:rFonts w:ascii="Times New Roman" w:hAnsi="Times New Roman"/>
          <w:sz w:val="28"/>
          <w:szCs w:val="28"/>
        </w:rPr>
        <w:t>» на 202</w:t>
      </w:r>
      <w:r w:rsidR="003546D4">
        <w:rPr>
          <w:rFonts w:ascii="Times New Roman" w:hAnsi="Times New Roman"/>
          <w:sz w:val="28"/>
          <w:szCs w:val="28"/>
        </w:rPr>
        <w:t>3</w:t>
      </w:r>
      <w:r w:rsidR="00B315D5" w:rsidRPr="00A102C9">
        <w:rPr>
          <w:rFonts w:ascii="Times New Roman" w:hAnsi="Times New Roman"/>
          <w:sz w:val="28"/>
          <w:szCs w:val="28"/>
        </w:rPr>
        <w:t xml:space="preserve"> год </w:t>
      </w:r>
      <w:r w:rsidR="005725DF">
        <w:rPr>
          <w:rFonts w:ascii="Times New Roman" w:hAnsi="Times New Roman"/>
          <w:sz w:val="28"/>
          <w:szCs w:val="28"/>
        </w:rPr>
        <w:t xml:space="preserve">составляет </w:t>
      </w:r>
      <w:r w:rsidR="005725DF">
        <w:rPr>
          <w:rFonts w:ascii="Times New Roman" w:hAnsi="Times New Roman"/>
          <w:sz w:val="28"/>
          <w:szCs w:val="28"/>
        </w:rPr>
        <w:t>0,0</w:t>
      </w:r>
      <w:r w:rsidR="005725DF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5725DF">
        <w:rPr>
          <w:rFonts w:ascii="Times New Roman" w:hAnsi="Times New Roman"/>
          <w:sz w:val="28"/>
          <w:szCs w:val="28"/>
        </w:rPr>
        <w:t>0,0</w:t>
      </w:r>
      <w:r w:rsidR="005725DF">
        <w:rPr>
          <w:rFonts w:ascii="Times New Roman" w:hAnsi="Times New Roman"/>
          <w:sz w:val="28"/>
          <w:szCs w:val="28"/>
        </w:rPr>
        <w:t xml:space="preserve"> тыс. рублей</w:t>
      </w:r>
      <w:r w:rsidR="005725DF">
        <w:rPr>
          <w:rFonts w:ascii="Times New Roman" w:hAnsi="Times New Roman"/>
          <w:sz w:val="28"/>
          <w:szCs w:val="28"/>
        </w:rPr>
        <w:t>, ч</w:t>
      </w:r>
      <w:r w:rsidR="005725DF">
        <w:rPr>
          <w:rFonts w:ascii="Times New Roman" w:hAnsi="Times New Roman"/>
          <w:sz w:val="28"/>
          <w:szCs w:val="28"/>
        </w:rPr>
        <w:t>то составляет 0,0 процента плановых назначений</w:t>
      </w:r>
      <w:r w:rsidR="005725DF">
        <w:rPr>
          <w:rFonts w:ascii="Times New Roman" w:hAnsi="Times New Roman"/>
          <w:sz w:val="28"/>
          <w:szCs w:val="28"/>
        </w:rPr>
        <w:t>.</w:t>
      </w:r>
    </w:p>
    <w:p w14:paraId="34623663" w14:textId="77777777" w:rsidR="00B315D5" w:rsidRPr="00A102C9" w:rsidRDefault="00A102C9" w:rsidP="00A1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36CD353A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14:paraId="797FD3EC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37F20D7B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5BFBEE31" w14:textId="77777777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</w:t>
      </w:r>
      <w:proofErr w:type="gramStart"/>
      <w:r w:rsidRPr="00A102C9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A102C9">
        <w:rPr>
          <w:rFonts w:ascii="Times New Roman" w:hAnsi="Times New Roman"/>
          <w:sz w:val="28"/>
          <w:szCs w:val="28"/>
        </w:rPr>
        <w:t xml:space="preserve"> в целом посредством выполнения установленных целевых показателей считается высокой;</w:t>
      </w:r>
    </w:p>
    <w:p w14:paraId="6AEDA4B7" w14:textId="3973E7DB" w:rsidR="00B73B1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- степень соответствия расходов запланированному уровню затрат и эффективность использования средств бюджета поселения признается </w:t>
      </w:r>
      <w:r w:rsidR="00AF6FBB">
        <w:rPr>
          <w:rFonts w:ascii="Times New Roman" w:hAnsi="Times New Roman"/>
          <w:sz w:val="28"/>
          <w:szCs w:val="28"/>
        </w:rPr>
        <w:t>высокой</w:t>
      </w:r>
      <w:r w:rsidRPr="00A102C9">
        <w:rPr>
          <w:rFonts w:ascii="Times New Roman" w:hAnsi="Times New Roman"/>
          <w:sz w:val="28"/>
          <w:szCs w:val="28"/>
        </w:rPr>
        <w:t>;</w:t>
      </w:r>
    </w:p>
    <w:p w14:paraId="39D4F54B" w14:textId="6CFBFE38"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A102C9">
        <w:rPr>
          <w:rFonts w:ascii="Times New Roman" w:hAnsi="Times New Roman"/>
          <w:sz w:val="28"/>
          <w:szCs w:val="28"/>
        </w:rPr>
        <w:t>т</w:t>
      </w:r>
      <w:r w:rsidR="00A321B8" w:rsidRPr="00A102C9">
        <w:rPr>
          <w:rFonts w:ascii="Times New Roman" w:hAnsi="Times New Roman"/>
          <w:sz w:val="28"/>
          <w:szCs w:val="28"/>
        </w:rPr>
        <w:t xml:space="preserve">ий подпрограмм признается </w:t>
      </w:r>
      <w:r w:rsidR="00AF6FBB">
        <w:rPr>
          <w:rFonts w:ascii="Times New Roman" w:hAnsi="Times New Roman"/>
          <w:sz w:val="28"/>
          <w:szCs w:val="28"/>
        </w:rPr>
        <w:t>низкой</w:t>
      </w:r>
      <w:r w:rsidR="00A321B8" w:rsidRPr="00A102C9">
        <w:rPr>
          <w:rFonts w:ascii="Times New Roman" w:hAnsi="Times New Roman"/>
          <w:sz w:val="28"/>
          <w:szCs w:val="28"/>
        </w:rPr>
        <w:t>.</w:t>
      </w:r>
    </w:p>
    <w:p w14:paraId="39D31EFB" w14:textId="77777777" w:rsidR="00572580" w:rsidRPr="00A102C9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В целом программа «</w:t>
      </w:r>
      <w:r w:rsidR="00B73B1F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Pr="00A102C9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735849C3" w14:textId="77777777" w:rsidR="00F601DE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A102C9" w:rsidSect="00D26EE2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A102C9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102C9" w:rsidRPr="00A102C9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A102C9" w:rsidRPr="00A102C9">
        <w:rPr>
          <w:rFonts w:ascii="Times New Roman" w:hAnsi="Times New Roman"/>
          <w:sz w:val="28"/>
          <w:szCs w:val="28"/>
        </w:rPr>
        <w:lastRenderedPageBreak/>
        <w:t>«Роговское сельское поселение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02C9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</w:t>
      </w:r>
      <w:proofErr w:type="gramStart"/>
      <w:r w:rsidRPr="00A102C9">
        <w:rPr>
          <w:rFonts w:ascii="Times New Roman" w:hAnsi="Times New Roman"/>
          <w:sz w:val="28"/>
          <w:szCs w:val="28"/>
        </w:rPr>
        <w:t>утверждении  Порядка</w:t>
      </w:r>
      <w:proofErr w:type="gramEnd"/>
      <w:r w:rsidRPr="00A102C9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</w:t>
      </w:r>
      <w:r w:rsidR="00E31CB0" w:rsidRPr="00A102C9">
        <w:rPr>
          <w:rFonts w:ascii="Times New Roman" w:hAnsi="Times New Roman"/>
          <w:sz w:val="28"/>
          <w:szCs w:val="28"/>
        </w:rPr>
        <w:tab/>
      </w:r>
      <w:r w:rsidR="000633DE" w:rsidRPr="00A102C9">
        <w:rPr>
          <w:rFonts w:ascii="Times New Roman" w:hAnsi="Times New Roman"/>
          <w:sz w:val="28"/>
          <w:szCs w:val="28"/>
        </w:rPr>
        <w:t>поселения»</w:t>
      </w:r>
      <w:r w:rsidR="00703849">
        <w:rPr>
          <w:rFonts w:ascii="Times New Roman" w:hAnsi="Times New Roman"/>
          <w:sz w:val="28"/>
          <w:szCs w:val="28"/>
        </w:rPr>
        <w:t>.</w:t>
      </w:r>
    </w:p>
    <w:p w14:paraId="1D12C217" w14:textId="77777777"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D26EE2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D8135" w14:textId="77777777" w:rsidR="00D26EE2" w:rsidRDefault="00D26EE2" w:rsidP="007F55C2">
      <w:pPr>
        <w:spacing w:after="0" w:line="240" w:lineRule="auto"/>
      </w:pPr>
      <w:r>
        <w:separator/>
      </w:r>
    </w:p>
  </w:endnote>
  <w:endnote w:type="continuationSeparator" w:id="0">
    <w:p w14:paraId="6396B3DF" w14:textId="77777777" w:rsidR="00D26EE2" w:rsidRDefault="00D26EE2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AB0C" w14:textId="77777777" w:rsidR="00AC174A" w:rsidRPr="00FA58C4" w:rsidRDefault="00AC174A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F697" w14:textId="77777777" w:rsidR="00AC174A" w:rsidRDefault="00000000">
    <w:pPr>
      <w:rPr>
        <w:sz w:val="2"/>
        <w:szCs w:val="2"/>
      </w:rPr>
    </w:pPr>
    <w:r>
      <w:rPr>
        <w:noProof/>
      </w:rPr>
      <w:pict w14:anchorId="0774B5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7C05FCC0" w14:textId="77777777" w:rsidR="00AC174A" w:rsidRPr="001A207E" w:rsidRDefault="00AC174A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A279" w14:textId="77777777" w:rsidR="00D26EE2" w:rsidRDefault="00D26EE2" w:rsidP="007F55C2">
      <w:pPr>
        <w:spacing w:after="0" w:line="240" w:lineRule="auto"/>
      </w:pPr>
      <w:r>
        <w:separator/>
      </w:r>
    </w:p>
  </w:footnote>
  <w:footnote w:type="continuationSeparator" w:id="0">
    <w:p w14:paraId="39D9F24E" w14:textId="77777777" w:rsidR="00D26EE2" w:rsidRDefault="00D26EE2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49179F"/>
    <w:multiLevelType w:val="hybridMultilevel"/>
    <w:tmpl w:val="B09615C0"/>
    <w:lvl w:ilvl="0" w:tplc="C9F6924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5110A2D"/>
    <w:multiLevelType w:val="hybridMultilevel"/>
    <w:tmpl w:val="59E64C0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36752"/>
    <w:multiLevelType w:val="hybridMultilevel"/>
    <w:tmpl w:val="D81E7436"/>
    <w:lvl w:ilvl="0" w:tplc="D8D05706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1117141200">
    <w:abstractNumId w:val="6"/>
  </w:num>
  <w:num w:numId="2" w16cid:durableId="202669172">
    <w:abstractNumId w:val="0"/>
  </w:num>
  <w:num w:numId="3" w16cid:durableId="347101067">
    <w:abstractNumId w:val="11"/>
  </w:num>
  <w:num w:numId="4" w16cid:durableId="597908169">
    <w:abstractNumId w:val="5"/>
  </w:num>
  <w:num w:numId="5" w16cid:durableId="1388798239">
    <w:abstractNumId w:val="2"/>
  </w:num>
  <w:num w:numId="6" w16cid:durableId="1565144809">
    <w:abstractNumId w:val="12"/>
  </w:num>
  <w:num w:numId="7" w16cid:durableId="1142507568">
    <w:abstractNumId w:val="3"/>
  </w:num>
  <w:num w:numId="8" w16cid:durableId="2128045267">
    <w:abstractNumId w:val="7"/>
  </w:num>
  <w:num w:numId="9" w16cid:durableId="170342571">
    <w:abstractNumId w:val="9"/>
  </w:num>
  <w:num w:numId="10" w16cid:durableId="843593387">
    <w:abstractNumId w:val="1"/>
  </w:num>
  <w:num w:numId="11" w16cid:durableId="2008242652">
    <w:abstractNumId w:val="4"/>
  </w:num>
  <w:num w:numId="12" w16cid:durableId="2102483923">
    <w:abstractNumId w:val="10"/>
  </w:num>
  <w:num w:numId="13" w16cid:durableId="1851721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48F8"/>
    <w:rsid w:val="00026D27"/>
    <w:rsid w:val="00027306"/>
    <w:rsid w:val="0002771B"/>
    <w:rsid w:val="00035D04"/>
    <w:rsid w:val="00045222"/>
    <w:rsid w:val="00053CF0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0F6488"/>
    <w:rsid w:val="001030BB"/>
    <w:rsid w:val="00103139"/>
    <w:rsid w:val="00115FF6"/>
    <w:rsid w:val="00120B16"/>
    <w:rsid w:val="00120FF0"/>
    <w:rsid w:val="001445C0"/>
    <w:rsid w:val="00145F76"/>
    <w:rsid w:val="0015178D"/>
    <w:rsid w:val="001561BF"/>
    <w:rsid w:val="001714B5"/>
    <w:rsid w:val="00171A7A"/>
    <w:rsid w:val="001A4A97"/>
    <w:rsid w:val="001B69F1"/>
    <w:rsid w:val="001E1622"/>
    <w:rsid w:val="001E1AEF"/>
    <w:rsid w:val="001E76CC"/>
    <w:rsid w:val="001F4256"/>
    <w:rsid w:val="002003A8"/>
    <w:rsid w:val="00200A05"/>
    <w:rsid w:val="002230AA"/>
    <w:rsid w:val="00236925"/>
    <w:rsid w:val="002542C5"/>
    <w:rsid w:val="00273869"/>
    <w:rsid w:val="00297076"/>
    <w:rsid w:val="0029768B"/>
    <w:rsid w:val="002A15D0"/>
    <w:rsid w:val="002A5242"/>
    <w:rsid w:val="002B3D97"/>
    <w:rsid w:val="002C38F6"/>
    <w:rsid w:val="002E4A99"/>
    <w:rsid w:val="0030112C"/>
    <w:rsid w:val="00310195"/>
    <w:rsid w:val="0031538D"/>
    <w:rsid w:val="00321FFC"/>
    <w:rsid w:val="00340577"/>
    <w:rsid w:val="003474D7"/>
    <w:rsid w:val="003546D4"/>
    <w:rsid w:val="00371019"/>
    <w:rsid w:val="0037615F"/>
    <w:rsid w:val="00380361"/>
    <w:rsid w:val="00390F60"/>
    <w:rsid w:val="003926AB"/>
    <w:rsid w:val="003A23FF"/>
    <w:rsid w:val="003D134F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0610B"/>
    <w:rsid w:val="00532941"/>
    <w:rsid w:val="0054347D"/>
    <w:rsid w:val="005552D4"/>
    <w:rsid w:val="00572580"/>
    <w:rsid w:val="005725DF"/>
    <w:rsid w:val="005A2DE7"/>
    <w:rsid w:val="005A5F33"/>
    <w:rsid w:val="005A6D5F"/>
    <w:rsid w:val="005A7344"/>
    <w:rsid w:val="005C36E5"/>
    <w:rsid w:val="005E6FCF"/>
    <w:rsid w:val="005F79FE"/>
    <w:rsid w:val="0060552E"/>
    <w:rsid w:val="00626408"/>
    <w:rsid w:val="00643D73"/>
    <w:rsid w:val="0065100F"/>
    <w:rsid w:val="006558BE"/>
    <w:rsid w:val="0067384C"/>
    <w:rsid w:val="00696E6C"/>
    <w:rsid w:val="006A2E0B"/>
    <w:rsid w:val="006B0A59"/>
    <w:rsid w:val="006B295E"/>
    <w:rsid w:val="006E0158"/>
    <w:rsid w:val="00703849"/>
    <w:rsid w:val="007049CB"/>
    <w:rsid w:val="00716BD7"/>
    <w:rsid w:val="00716D84"/>
    <w:rsid w:val="00722B93"/>
    <w:rsid w:val="0075544E"/>
    <w:rsid w:val="00755C48"/>
    <w:rsid w:val="00763BCF"/>
    <w:rsid w:val="00787B1A"/>
    <w:rsid w:val="00787BF7"/>
    <w:rsid w:val="007B6DC7"/>
    <w:rsid w:val="007F3096"/>
    <w:rsid w:val="007F55C2"/>
    <w:rsid w:val="007F6D72"/>
    <w:rsid w:val="00832B8C"/>
    <w:rsid w:val="00833F67"/>
    <w:rsid w:val="00851249"/>
    <w:rsid w:val="0085618E"/>
    <w:rsid w:val="008675EF"/>
    <w:rsid w:val="00874B70"/>
    <w:rsid w:val="00875E5A"/>
    <w:rsid w:val="00881CCD"/>
    <w:rsid w:val="008C1761"/>
    <w:rsid w:val="008D2960"/>
    <w:rsid w:val="008D750D"/>
    <w:rsid w:val="008E4B60"/>
    <w:rsid w:val="00903069"/>
    <w:rsid w:val="00904365"/>
    <w:rsid w:val="009325FB"/>
    <w:rsid w:val="0093473F"/>
    <w:rsid w:val="00955A10"/>
    <w:rsid w:val="00967658"/>
    <w:rsid w:val="009870C3"/>
    <w:rsid w:val="009B1FD6"/>
    <w:rsid w:val="009D41AA"/>
    <w:rsid w:val="009E375F"/>
    <w:rsid w:val="00A102C9"/>
    <w:rsid w:val="00A256D0"/>
    <w:rsid w:val="00A321B8"/>
    <w:rsid w:val="00A347C2"/>
    <w:rsid w:val="00A416FB"/>
    <w:rsid w:val="00A42BF7"/>
    <w:rsid w:val="00A964D7"/>
    <w:rsid w:val="00A97599"/>
    <w:rsid w:val="00AB5737"/>
    <w:rsid w:val="00AC174A"/>
    <w:rsid w:val="00AC2A33"/>
    <w:rsid w:val="00AC655D"/>
    <w:rsid w:val="00AF696E"/>
    <w:rsid w:val="00AF6FBB"/>
    <w:rsid w:val="00B021A9"/>
    <w:rsid w:val="00B02D6A"/>
    <w:rsid w:val="00B068BD"/>
    <w:rsid w:val="00B21CEB"/>
    <w:rsid w:val="00B315D5"/>
    <w:rsid w:val="00B422E6"/>
    <w:rsid w:val="00B66691"/>
    <w:rsid w:val="00B73649"/>
    <w:rsid w:val="00B73B1F"/>
    <w:rsid w:val="00B754CE"/>
    <w:rsid w:val="00B842C7"/>
    <w:rsid w:val="00BC4CED"/>
    <w:rsid w:val="00BD69BD"/>
    <w:rsid w:val="00C042C4"/>
    <w:rsid w:val="00C502BB"/>
    <w:rsid w:val="00C50A0D"/>
    <w:rsid w:val="00C55DD7"/>
    <w:rsid w:val="00C9729F"/>
    <w:rsid w:val="00C9762F"/>
    <w:rsid w:val="00CB32B4"/>
    <w:rsid w:val="00CC5EE1"/>
    <w:rsid w:val="00CD36E7"/>
    <w:rsid w:val="00CE4DAB"/>
    <w:rsid w:val="00CE605A"/>
    <w:rsid w:val="00CF15AA"/>
    <w:rsid w:val="00D260EA"/>
    <w:rsid w:val="00D26EE2"/>
    <w:rsid w:val="00D31D42"/>
    <w:rsid w:val="00D335B3"/>
    <w:rsid w:val="00D504C6"/>
    <w:rsid w:val="00D539B3"/>
    <w:rsid w:val="00D549F5"/>
    <w:rsid w:val="00D76B70"/>
    <w:rsid w:val="00DA4C43"/>
    <w:rsid w:val="00DA6EE8"/>
    <w:rsid w:val="00DD1C78"/>
    <w:rsid w:val="00DE2F62"/>
    <w:rsid w:val="00DE3B6B"/>
    <w:rsid w:val="00DF3A90"/>
    <w:rsid w:val="00E03BCE"/>
    <w:rsid w:val="00E23ACA"/>
    <w:rsid w:val="00E31CB0"/>
    <w:rsid w:val="00E40680"/>
    <w:rsid w:val="00E4672F"/>
    <w:rsid w:val="00E4777C"/>
    <w:rsid w:val="00EA016B"/>
    <w:rsid w:val="00EB03CE"/>
    <w:rsid w:val="00EB5C39"/>
    <w:rsid w:val="00EE18BA"/>
    <w:rsid w:val="00EE7866"/>
    <w:rsid w:val="00F25327"/>
    <w:rsid w:val="00F40578"/>
    <w:rsid w:val="00F47226"/>
    <w:rsid w:val="00F50047"/>
    <w:rsid w:val="00F54A7F"/>
    <w:rsid w:val="00F560BE"/>
    <w:rsid w:val="00F601DE"/>
    <w:rsid w:val="00F66F1E"/>
    <w:rsid w:val="00FA136E"/>
    <w:rsid w:val="00FA2871"/>
    <w:rsid w:val="00FB3A51"/>
    <w:rsid w:val="00FC0AB9"/>
    <w:rsid w:val="00FC281B"/>
    <w:rsid w:val="00FC6617"/>
    <w:rsid w:val="00FE7BC7"/>
    <w:rsid w:val="00FF4C2C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4D5C792C"/>
  <w15:docId w15:val="{F0AB82FC-594B-4183-8199-2AF4A202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  <w:style w:type="table" w:customStyle="1" w:styleId="TableGrid">
    <w:name w:val="TableGrid"/>
    <w:rsid w:val="00FF4C2C"/>
    <w:pPr>
      <w:spacing w:after="0" w:line="240" w:lineRule="auto"/>
    </w:pPr>
    <w:rPr>
      <w:rFonts w:asciiTheme="minorHAnsi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32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3612-3993-4693-888B-AFD2E99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18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117</cp:revision>
  <cp:lastPrinted>2020-04-15T07:19:00Z</cp:lastPrinted>
  <dcterms:created xsi:type="dcterms:W3CDTF">2020-04-07T08:46:00Z</dcterms:created>
  <dcterms:modified xsi:type="dcterms:W3CDTF">2024-03-20T07:15:00Z</dcterms:modified>
</cp:coreProperties>
</file>