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DC" w:rsidRPr="0066731A" w:rsidRDefault="0066731A" w:rsidP="0066731A">
      <w:pPr>
        <w:pStyle w:val="30"/>
        <w:shd w:val="clear" w:color="auto" w:fill="auto"/>
        <w:spacing w:line="240" w:lineRule="auto"/>
        <w:rPr>
          <w:rStyle w:val="31"/>
          <w:b/>
          <w:bCs/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АДМИНИСТРАЦИЯ РОГОВСКОГО СЕЛЬСКОГОПОСЕЛЕНИЯ</w:t>
      </w:r>
    </w:p>
    <w:p w:rsidR="0066731A" w:rsidRPr="0066731A" w:rsidRDefault="0066731A" w:rsidP="0066731A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ЕГОРЛЫКСКОГО РАЙОНА РОСТОВСКОЙ ОБЛАСТИ</w:t>
      </w: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E27DC" w:rsidRDefault="00C34CDB">
      <w:pPr>
        <w:pStyle w:val="30"/>
        <w:shd w:val="clear" w:color="auto" w:fill="auto"/>
        <w:ind w:left="40"/>
        <w:rPr>
          <w:rStyle w:val="31"/>
          <w:b/>
          <w:bCs/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30.7pt;width:126.7pt;height:17.3pt;z-index:-251649024;mso-wrap-distance-left:5pt;mso-wrap-distance-right:92.1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 w:rsidRPr="003C66D1">
                    <w:rPr>
                      <w:rStyle w:val="4Exact0"/>
                      <w:b/>
                      <w:bCs/>
                      <w:sz w:val="28"/>
                      <w:szCs w:val="28"/>
                    </w:rPr>
                    <w:t>30</w:t>
                  </w:r>
                  <w:r>
                    <w:rPr>
                      <w:rStyle w:val="4Exact0"/>
                      <w:b/>
                      <w:bCs/>
                    </w:rPr>
                    <w:t xml:space="preserve"> декабря 202</w:t>
                  </w:r>
                  <w:r w:rsidR="00904B11">
                    <w:rPr>
                      <w:rStyle w:val="4Exact0"/>
                      <w:b/>
                      <w:bCs/>
                    </w:rPr>
                    <w:t>2</w:t>
                  </w:r>
                  <w:r>
                    <w:rPr>
                      <w:rStyle w:val="4Exact0"/>
                      <w:b/>
                      <w:bCs/>
                    </w:rPr>
                    <w:t xml:space="preserve"> года</w:t>
                  </w: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27" type="#_x0000_t202" style="position:absolute;left:0;text-align:left;margin-left:218.65pt;margin-top:30.7pt;width:39.1pt;height:17.3pt;z-index:-251648000;mso-wrap-distance-left:31.2pt;mso-wrap-distance-right:119.0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 xml:space="preserve">№ </w:t>
                  </w:r>
                  <w:r w:rsidR="00904B11">
                    <w:rPr>
                      <w:rStyle w:val="4Exact0"/>
                      <w:b/>
                      <w:bCs/>
                    </w:rPr>
                    <w:t>102</w:t>
                  </w: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28" type="#_x0000_t202" style="position:absolute;left:0;text-align:left;margin-left:376.8pt;margin-top:30.7pt;width:99.6pt;height:17.3pt;z-index:-251646976;mso-wrap-distance-left:189.4pt;mso-wrap-distance-right: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>п. Роговский</w:t>
                  </w:r>
                </w:p>
              </w:txbxContent>
            </v:textbox>
            <w10:wrap type="topAndBottom" anchorx="margin"/>
          </v:shape>
        </w:pict>
      </w:r>
      <w:r w:rsidR="003C66D1" w:rsidRPr="0066731A">
        <w:rPr>
          <w:rStyle w:val="31"/>
          <w:b/>
          <w:bCs/>
          <w:sz w:val="28"/>
          <w:szCs w:val="28"/>
        </w:rPr>
        <w:t>РАСПОРЯЖЕНИЕ</w:t>
      </w:r>
    </w:p>
    <w:p w:rsidR="0066731A" w:rsidRPr="003C66D1" w:rsidRDefault="0066731A">
      <w:pPr>
        <w:pStyle w:val="30"/>
        <w:shd w:val="clear" w:color="auto" w:fill="auto"/>
        <w:ind w:left="40"/>
        <w:rPr>
          <w:color w:val="auto"/>
          <w:sz w:val="28"/>
          <w:szCs w:val="28"/>
        </w:rPr>
      </w:pPr>
    </w:p>
    <w:p w:rsidR="006E27DC" w:rsidRPr="003C66D1" w:rsidRDefault="003C66D1" w:rsidP="0066731A">
      <w:pPr>
        <w:pStyle w:val="40"/>
        <w:shd w:val="clear" w:color="auto" w:fill="auto"/>
        <w:tabs>
          <w:tab w:val="left" w:pos="6521"/>
        </w:tabs>
        <w:spacing w:after="300" w:line="302" w:lineRule="exact"/>
        <w:ind w:right="3111"/>
        <w:rPr>
          <w:color w:val="auto"/>
          <w:sz w:val="28"/>
          <w:szCs w:val="28"/>
        </w:rPr>
      </w:pPr>
      <w:r w:rsidRPr="003C66D1">
        <w:rPr>
          <w:rStyle w:val="41"/>
          <w:bCs/>
          <w:color w:val="auto"/>
          <w:sz w:val="28"/>
          <w:szCs w:val="28"/>
        </w:rPr>
        <w:t xml:space="preserve">Об утверждении Плана реализации мероприятий по муниципальной программе </w:t>
      </w:r>
      <w:r w:rsidR="0066731A" w:rsidRPr="003C66D1">
        <w:rPr>
          <w:b w:val="0"/>
          <w:color w:val="auto"/>
          <w:sz w:val="28"/>
          <w:szCs w:val="28"/>
        </w:rPr>
        <w:t>Роговского сельского поселения «Развитие культуры</w:t>
      </w:r>
      <w:r w:rsidR="0066731A" w:rsidRPr="003C66D1">
        <w:rPr>
          <w:color w:val="auto"/>
          <w:sz w:val="28"/>
          <w:szCs w:val="28"/>
        </w:rPr>
        <w:t>»</w:t>
      </w:r>
      <w:r w:rsidR="0066731A" w:rsidRPr="003C66D1">
        <w:rPr>
          <w:rStyle w:val="41"/>
          <w:bCs/>
          <w:color w:val="auto"/>
          <w:sz w:val="28"/>
          <w:szCs w:val="28"/>
        </w:rPr>
        <w:t xml:space="preserve"> на </w:t>
      </w:r>
      <w:r w:rsidRPr="003C66D1">
        <w:rPr>
          <w:rStyle w:val="41"/>
          <w:bCs/>
          <w:color w:val="auto"/>
          <w:sz w:val="28"/>
          <w:szCs w:val="28"/>
        </w:rPr>
        <w:t>202</w:t>
      </w:r>
      <w:r w:rsidR="00904B11">
        <w:rPr>
          <w:rStyle w:val="41"/>
          <w:bCs/>
          <w:color w:val="auto"/>
          <w:sz w:val="28"/>
          <w:szCs w:val="28"/>
        </w:rPr>
        <w:t>3</w:t>
      </w:r>
      <w:r w:rsidRPr="003C66D1">
        <w:rPr>
          <w:rStyle w:val="41"/>
          <w:bCs/>
          <w:color w:val="auto"/>
          <w:sz w:val="28"/>
          <w:szCs w:val="28"/>
        </w:rPr>
        <w:t xml:space="preserve"> год</w:t>
      </w:r>
    </w:p>
    <w:p w:rsidR="006E27DC" w:rsidRPr="003C66D1" w:rsidRDefault="003C66D1" w:rsidP="003C66D1">
      <w:pPr>
        <w:suppressAutoHyphens/>
        <w:autoSpaceDE w:val="0"/>
        <w:autoSpaceDN w:val="0"/>
        <w:adjustRightInd w:val="0"/>
        <w:ind w:firstLine="709"/>
        <w:jc w:val="both"/>
        <w:rPr>
          <w:rStyle w:val="51"/>
          <w:rFonts w:eastAsia="Courier New"/>
          <w:bCs/>
          <w:color w:val="auto"/>
          <w:sz w:val="28"/>
          <w:szCs w:val="28"/>
        </w:rPr>
      </w:pPr>
      <w:r w:rsidRPr="003C66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соответствии с постановлением Администрации Роговского сельского поселения от 08.06.2018 № 91 «Об утверждении Порядка разработки, реализации и оценки эффективности муниципальных программ Роговского сельского поселения», 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подпунктом </w:t>
      </w:r>
      <w:r w:rsidR="003D0D34">
        <w:rPr>
          <w:rFonts w:ascii="Times New Roman" w:hAnsi="Times New Roman" w:cs="Times New Roman"/>
          <w:color w:val="auto"/>
          <w:sz w:val="28"/>
          <w:szCs w:val="28"/>
        </w:rPr>
        <w:t>9,11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 xml:space="preserve"> пункта 2 статьи 3</w:t>
      </w:r>
      <w:r w:rsidR="003D0D3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 xml:space="preserve"> Устава муниципального образования «Роговское сельское поселение»</w:t>
      </w:r>
      <w:r w:rsidRPr="003C66D1">
        <w:rPr>
          <w:rStyle w:val="51"/>
          <w:rFonts w:eastAsia="Courier New"/>
          <w:color w:val="auto"/>
          <w:sz w:val="28"/>
          <w:szCs w:val="28"/>
        </w:rPr>
        <w:t>:</w:t>
      </w:r>
    </w:p>
    <w:p w:rsidR="003C66D1" w:rsidRPr="003C66D1" w:rsidRDefault="003C66D1" w:rsidP="003C66D1">
      <w:pPr>
        <w:pStyle w:val="50"/>
        <w:shd w:val="clear" w:color="auto" w:fill="auto"/>
        <w:spacing w:before="0"/>
        <w:rPr>
          <w:color w:val="auto"/>
          <w:sz w:val="28"/>
          <w:szCs w:val="28"/>
        </w:rPr>
      </w:pPr>
      <w:bookmarkStart w:id="0" w:name="_GoBack"/>
      <w:bookmarkEnd w:id="0"/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>Утвердить план реализации мероприятий по муниципальной программе Роговского сельского поселения «Развитие культуры» на 202</w:t>
      </w:r>
      <w:r w:rsidR="003D0D34">
        <w:rPr>
          <w:rStyle w:val="51"/>
          <w:color w:val="auto"/>
          <w:sz w:val="28"/>
          <w:szCs w:val="28"/>
        </w:rPr>
        <w:t>3</w:t>
      </w:r>
      <w:r w:rsidRPr="003C66D1">
        <w:rPr>
          <w:rStyle w:val="51"/>
          <w:color w:val="auto"/>
          <w:sz w:val="28"/>
          <w:szCs w:val="28"/>
        </w:rPr>
        <w:t xml:space="preserve"> год согласно приложению к настоящему распоряжению.</w:t>
      </w: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>Организацию исполнения распоряжения возложить на заведующего сектором экономики и финансов О.Л. Однороб</w:t>
      </w: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color w:val="auto"/>
          <w:sz w:val="28"/>
          <w:szCs w:val="28"/>
        </w:rPr>
        <w:t>Контроль за выполнением постановления оставляю за собой</w:t>
      </w:r>
      <w:r w:rsidRPr="003C66D1">
        <w:rPr>
          <w:rStyle w:val="51"/>
          <w:color w:val="auto"/>
          <w:sz w:val="28"/>
          <w:szCs w:val="28"/>
        </w:rPr>
        <w:t>.</w:t>
      </w:r>
    </w:p>
    <w:p w:rsidR="006E27DC" w:rsidRDefault="00C34CDB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rStyle w:val="51"/>
          <w:color w:val="auto"/>
        </w:rPr>
      </w:pPr>
      <w:r>
        <w:rPr>
          <w:color w:val="auto"/>
          <w:sz w:val="28"/>
          <w:szCs w:val="28"/>
        </w:rPr>
        <w:pict>
          <v:shape id="_x0000_s1029" type="#_x0000_t202" style="position:absolute;left:0;text-align:left;margin-left:390.5pt;margin-top:57.15pt;width:81.6pt;height:17.5pt;z-index:-251645952;mso-wrap-distance-left:36.5pt;mso-wrap-distance-right:5.75pt;mso-wrap-distance-bottom:20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a3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 w:rsidR="003C66D1" w:rsidRPr="003C66D1">
        <w:rPr>
          <w:rStyle w:val="51"/>
          <w:color w:val="auto"/>
          <w:sz w:val="28"/>
          <w:szCs w:val="28"/>
        </w:rPr>
        <w:t>Распоряжение вступает в силу с момента подписания</w:t>
      </w:r>
      <w:r w:rsidR="003C66D1" w:rsidRPr="003C66D1">
        <w:rPr>
          <w:rStyle w:val="51"/>
          <w:color w:val="auto"/>
        </w:rPr>
        <w:t>.</w:t>
      </w: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</w:rPr>
      </w:pP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r w:rsidRPr="003C66D1">
        <w:rPr>
          <w:rStyle w:val="51"/>
          <w:color w:val="auto"/>
        </w:rPr>
        <w:t>Глава Администрации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r w:rsidRPr="003C66D1">
        <w:rPr>
          <w:rStyle w:val="51"/>
          <w:color w:val="auto"/>
        </w:rPr>
        <w:t>Роговского сельского поселения                                                 Т.С. Вартанян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color w:val="auto"/>
        </w:rPr>
        <w:sectPr w:rsidR="003C66D1" w:rsidRPr="003C66D1" w:rsidSect="0066731A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  <w:r>
        <w:rPr>
          <w:color w:val="auto"/>
        </w:rPr>
        <w:t xml:space="preserve">                 </w:t>
      </w:r>
    </w:p>
    <w:p w:rsidR="006E27DC" w:rsidRDefault="003C66D1" w:rsidP="00AD3DBF">
      <w:pPr>
        <w:pStyle w:val="50"/>
        <w:shd w:val="clear" w:color="auto" w:fill="auto"/>
        <w:spacing w:before="0" w:after="337" w:line="259" w:lineRule="exact"/>
        <w:ind w:left="10580" w:right="180"/>
        <w:jc w:val="center"/>
      </w:pPr>
      <w:r>
        <w:rPr>
          <w:rStyle w:val="51"/>
        </w:rPr>
        <w:lastRenderedPageBreak/>
        <w:t>Приложение к распоряжению Администрации Роговского сельского поселения                             от 30.12.202</w:t>
      </w:r>
      <w:r w:rsidR="003D0D34">
        <w:rPr>
          <w:rStyle w:val="51"/>
        </w:rPr>
        <w:t>2</w:t>
      </w:r>
      <w:r>
        <w:rPr>
          <w:rStyle w:val="51"/>
        </w:rPr>
        <w:t xml:space="preserve"> года №</w:t>
      </w:r>
      <w:r w:rsidR="00C513FF">
        <w:rPr>
          <w:rStyle w:val="51"/>
        </w:rPr>
        <w:t xml:space="preserve"> </w:t>
      </w:r>
      <w:r w:rsidR="003D0D34">
        <w:rPr>
          <w:rStyle w:val="51"/>
        </w:rPr>
        <w:t>102</w:t>
      </w:r>
    </w:p>
    <w:p w:rsidR="006E27DC" w:rsidRPr="00AD3DBF" w:rsidRDefault="003C66D1" w:rsidP="00AD3DBF">
      <w:pPr>
        <w:pStyle w:val="50"/>
        <w:shd w:val="clear" w:color="auto" w:fill="auto"/>
        <w:tabs>
          <w:tab w:val="left" w:pos="14459"/>
        </w:tabs>
        <w:spacing w:before="0" w:after="0" w:line="240" w:lineRule="auto"/>
        <w:jc w:val="center"/>
        <w:rPr>
          <w:b/>
          <w:color w:val="auto"/>
          <w:sz w:val="28"/>
          <w:szCs w:val="28"/>
        </w:rPr>
      </w:pPr>
      <w:r w:rsidRPr="00AD3DBF">
        <w:rPr>
          <w:rStyle w:val="51"/>
          <w:b/>
          <w:color w:val="auto"/>
          <w:sz w:val="28"/>
          <w:szCs w:val="28"/>
        </w:rPr>
        <w:t>План</w:t>
      </w:r>
    </w:p>
    <w:p w:rsidR="00AD3DBF" w:rsidRPr="00AD3DBF" w:rsidRDefault="003C66D1" w:rsidP="00AD3DBF">
      <w:pPr>
        <w:pStyle w:val="40"/>
        <w:shd w:val="clear" w:color="auto" w:fill="auto"/>
        <w:tabs>
          <w:tab w:val="left" w:pos="6521"/>
          <w:tab w:val="left" w:pos="14459"/>
        </w:tabs>
        <w:spacing w:line="240" w:lineRule="auto"/>
        <w:jc w:val="center"/>
        <w:rPr>
          <w:b w:val="0"/>
          <w:color w:val="auto"/>
          <w:sz w:val="28"/>
          <w:szCs w:val="28"/>
        </w:rPr>
      </w:pPr>
      <w:r w:rsidRPr="00AD3DBF">
        <w:rPr>
          <w:rStyle w:val="51"/>
          <w:b w:val="0"/>
          <w:color w:val="auto"/>
          <w:sz w:val="28"/>
          <w:szCs w:val="28"/>
        </w:rPr>
        <w:t xml:space="preserve">реализации мероприятий по муниципальной программе </w:t>
      </w:r>
      <w:r w:rsidR="00EC6503" w:rsidRPr="00AD3DBF">
        <w:rPr>
          <w:b w:val="0"/>
          <w:color w:val="auto"/>
          <w:sz w:val="28"/>
          <w:szCs w:val="28"/>
        </w:rPr>
        <w:t>Роговского сельского поселения «Развитие культуры»</w:t>
      </w:r>
    </w:p>
    <w:p w:rsidR="00EC6503" w:rsidRPr="00AD3DBF" w:rsidRDefault="00EC6503" w:rsidP="00AD3DBF">
      <w:pPr>
        <w:pStyle w:val="40"/>
        <w:shd w:val="clear" w:color="auto" w:fill="auto"/>
        <w:tabs>
          <w:tab w:val="left" w:pos="6521"/>
          <w:tab w:val="left" w:pos="14459"/>
        </w:tabs>
        <w:spacing w:line="240" w:lineRule="auto"/>
        <w:jc w:val="center"/>
        <w:rPr>
          <w:rStyle w:val="41"/>
          <w:bCs/>
          <w:color w:val="auto"/>
          <w:sz w:val="28"/>
          <w:szCs w:val="28"/>
        </w:rPr>
      </w:pPr>
      <w:r w:rsidRPr="00AD3DBF">
        <w:rPr>
          <w:rStyle w:val="41"/>
          <w:b/>
          <w:bCs/>
          <w:color w:val="auto"/>
          <w:sz w:val="28"/>
          <w:szCs w:val="28"/>
        </w:rPr>
        <w:t xml:space="preserve"> </w:t>
      </w:r>
      <w:r w:rsidRPr="00AD3DBF">
        <w:rPr>
          <w:rStyle w:val="41"/>
          <w:bCs/>
          <w:color w:val="auto"/>
          <w:sz w:val="28"/>
          <w:szCs w:val="28"/>
        </w:rPr>
        <w:t>на 202</w:t>
      </w:r>
      <w:r w:rsidR="003D0D34">
        <w:rPr>
          <w:rStyle w:val="41"/>
          <w:bCs/>
          <w:color w:val="auto"/>
          <w:sz w:val="28"/>
          <w:szCs w:val="28"/>
        </w:rPr>
        <w:t>3</w:t>
      </w:r>
      <w:r w:rsidRPr="00AD3DBF">
        <w:rPr>
          <w:rStyle w:val="41"/>
          <w:bCs/>
          <w:color w:val="auto"/>
          <w:sz w:val="28"/>
          <w:szCs w:val="28"/>
        </w:rPr>
        <w:t xml:space="preserve"> год</w:t>
      </w:r>
    </w:p>
    <w:tbl>
      <w:tblPr>
        <w:tblStyle w:val="a4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524"/>
        <w:gridCol w:w="3128"/>
        <w:gridCol w:w="1843"/>
        <w:gridCol w:w="1829"/>
        <w:gridCol w:w="1616"/>
        <w:gridCol w:w="1533"/>
        <w:gridCol w:w="1635"/>
        <w:gridCol w:w="1596"/>
        <w:gridCol w:w="1613"/>
      </w:tblGrid>
      <w:tr w:rsidR="009E6071" w:rsidTr="00737EC1">
        <w:tc>
          <w:tcPr>
            <w:tcW w:w="524" w:type="dxa"/>
            <w:vMerge w:val="restart"/>
            <w:vAlign w:val="center"/>
          </w:tcPr>
          <w:p w:rsidR="009E6071" w:rsidRPr="00737EC1" w:rsidRDefault="009E6071" w:rsidP="009E607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"/>
                <w:color w:val="auto"/>
              </w:rPr>
              <w:t>№</w:t>
            </w:r>
          </w:p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"/>
                <w:b w:val="0"/>
                <w:color w:val="auto"/>
              </w:rPr>
              <w:t>п/п</w:t>
            </w:r>
          </w:p>
        </w:tc>
        <w:tc>
          <w:tcPr>
            <w:tcW w:w="3128" w:type="dxa"/>
            <w:vMerge w:val="restart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Ответственный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соисполнитель,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участник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(должность/ ФИО)</w:t>
            </w:r>
          </w:p>
        </w:tc>
        <w:tc>
          <w:tcPr>
            <w:tcW w:w="1829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Ожидаемый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результат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(краткое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описание)</w:t>
            </w:r>
          </w:p>
        </w:tc>
        <w:tc>
          <w:tcPr>
            <w:tcW w:w="1616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6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Плановый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срок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реализации</w:t>
            </w:r>
          </w:p>
        </w:tc>
        <w:tc>
          <w:tcPr>
            <w:tcW w:w="6377" w:type="dxa"/>
            <w:gridSpan w:val="4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Объем расходов, (тыс. рублей)</w:t>
            </w:r>
          </w:p>
        </w:tc>
      </w:tr>
      <w:tr w:rsidR="009E6071" w:rsidTr="003D0D34">
        <w:tc>
          <w:tcPr>
            <w:tcW w:w="524" w:type="dxa"/>
            <w:vMerge/>
            <w:vAlign w:val="center"/>
          </w:tcPr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всего</w:t>
            </w:r>
          </w:p>
        </w:tc>
        <w:tc>
          <w:tcPr>
            <w:tcW w:w="1635" w:type="dxa"/>
          </w:tcPr>
          <w:p w:rsidR="009E6071" w:rsidRPr="00737EC1" w:rsidRDefault="003D0D34" w:rsidP="003D0D34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rStyle w:val="211pt0"/>
                <w:color w:val="auto"/>
              </w:rPr>
              <w:t>областной бюджет</w:t>
            </w:r>
          </w:p>
        </w:tc>
        <w:tc>
          <w:tcPr>
            <w:tcW w:w="1596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местный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бюджет</w:t>
            </w:r>
          </w:p>
        </w:tc>
        <w:tc>
          <w:tcPr>
            <w:tcW w:w="1613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внебюджет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ные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источники</w:t>
            </w:r>
          </w:p>
        </w:tc>
      </w:tr>
      <w:tr w:rsidR="009E6071" w:rsidRPr="00737EC1" w:rsidTr="00737EC1">
        <w:trPr>
          <w:trHeight w:val="475"/>
        </w:trPr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829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3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9</w:t>
            </w:r>
          </w:p>
        </w:tc>
      </w:tr>
      <w:tr w:rsidR="009E6071" w:rsidRPr="00737EC1" w:rsidTr="00737EC1"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737EC1">
              <w:rPr>
                <w:rStyle w:val="2CordiaUPC24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color w:val="auto"/>
                <w:sz w:val="24"/>
                <w:szCs w:val="24"/>
              </w:rPr>
              <w:t>Подпрограмма «Повышение качества и доступности услуг в сфере культуры»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МКУ «Роговский СДК»</w:t>
            </w:r>
          </w:p>
        </w:tc>
        <w:tc>
          <w:tcPr>
            <w:tcW w:w="1829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616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3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30,0</w:t>
            </w: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30,0</w:t>
            </w: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EC1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E6071" w:rsidRPr="00737EC1" w:rsidTr="00737EC1">
        <w:tc>
          <w:tcPr>
            <w:tcW w:w="524" w:type="dxa"/>
            <w:vAlign w:val="center"/>
          </w:tcPr>
          <w:p w:rsidR="009E6071" w:rsidRPr="00737EC1" w:rsidRDefault="00737EC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AD3DBF">
              <w:rPr>
                <w:rStyle w:val="2105pt"/>
                <w:b w:val="0"/>
                <w:color w:val="auto"/>
                <w:sz w:val="24"/>
                <w:szCs w:val="24"/>
              </w:rPr>
              <w:t>Основное мероприятие 1.1.</w:t>
            </w:r>
            <w:r w:rsidRPr="00AD3DBF">
              <w:rPr>
                <w:rStyle w:val="2105pt"/>
                <w:color w:val="auto"/>
                <w:sz w:val="24"/>
                <w:szCs w:val="24"/>
              </w:rPr>
              <w:t xml:space="preserve"> </w:t>
            </w:r>
            <w:r w:rsidRPr="00AD3DBF">
              <w:rPr>
                <w:color w:val="auto"/>
                <w:sz w:val="24"/>
                <w:szCs w:val="24"/>
              </w:rPr>
              <w:t xml:space="preserve"> Выполнение</w:t>
            </w:r>
            <w:r w:rsidRPr="00737EC1">
              <w:rPr>
                <w:color w:val="auto"/>
                <w:sz w:val="24"/>
                <w:szCs w:val="24"/>
              </w:rPr>
              <w:t xml:space="preserve">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МКУ «Роговский СДК»</w:t>
            </w:r>
          </w:p>
        </w:tc>
        <w:tc>
          <w:tcPr>
            <w:tcW w:w="1829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color w:val="auto"/>
                <w:kern w:val="2"/>
                <w:sz w:val="24"/>
                <w:szCs w:val="24"/>
              </w:rPr>
              <w:t>обеспечение достижения целей, решение задач и выполнение целевых показателей подпрограммы</w:t>
            </w:r>
          </w:p>
        </w:tc>
        <w:tc>
          <w:tcPr>
            <w:tcW w:w="1616" w:type="dxa"/>
            <w:vAlign w:val="center"/>
          </w:tcPr>
          <w:p w:rsidR="009E6071" w:rsidRPr="00737EC1" w:rsidRDefault="009E6071" w:rsidP="003D0D34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до 31.12. 202</w:t>
            </w:r>
            <w:r w:rsidR="003D0D34">
              <w:rPr>
                <w:rStyle w:val="211pt0"/>
                <w:color w:val="auto"/>
                <w:sz w:val="24"/>
                <w:szCs w:val="24"/>
              </w:rPr>
              <w:t>3</w:t>
            </w:r>
          </w:p>
        </w:tc>
        <w:tc>
          <w:tcPr>
            <w:tcW w:w="153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30,0</w:t>
            </w: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05pt"/>
                <w:b w:val="0"/>
                <w:color w:val="auto"/>
                <w:sz w:val="24"/>
                <w:szCs w:val="24"/>
              </w:rPr>
              <w:t>30,0</w:t>
            </w: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EC1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E6071" w:rsidRPr="00737EC1" w:rsidTr="00737EC1"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</w:rPr>
            </w:pPr>
            <w:r w:rsidRPr="00737EC1">
              <w:rPr>
                <w:rFonts w:ascii="Times New Roman" w:hAnsi="Times New Roman" w:cs="Times New Roman"/>
                <w:color w:val="auto"/>
              </w:rPr>
              <w:t>Подпрограмма</w:t>
            </w:r>
            <w:r w:rsidRPr="00737EC1">
              <w:rPr>
                <w:rFonts w:ascii="Times New Roman" w:hAnsi="Times New Roman" w:cs="Times New Roman"/>
                <w:color w:val="auto"/>
                <w:kern w:val="2"/>
              </w:rPr>
              <w:t xml:space="preserve"> «Развитие культурно-досуговой деятельности»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МКУ «Роговский СДК»</w:t>
            </w:r>
          </w:p>
        </w:tc>
        <w:tc>
          <w:tcPr>
            <w:tcW w:w="1829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616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3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E6071" w:rsidRPr="00737EC1" w:rsidTr="00737EC1"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59" w:lineRule="exact"/>
              <w:jc w:val="center"/>
              <w:rPr>
                <w:rStyle w:val="2105pt"/>
                <w:color w:val="auto"/>
                <w:sz w:val="24"/>
                <w:szCs w:val="24"/>
              </w:rPr>
            </w:pPr>
            <w:r w:rsidRPr="00737EC1">
              <w:rPr>
                <w:color w:val="auto"/>
                <w:kern w:val="2"/>
                <w:sz w:val="24"/>
                <w:szCs w:val="24"/>
              </w:rPr>
              <w:t xml:space="preserve">Обеспечение деятельности муниципальных </w:t>
            </w:r>
            <w:r w:rsidRPr="00737EC1">
              <w:rPr>
                <w:color w:val="auto"/>
                <w:kern w:val="2"/>
                <w:sz w:val="24"/>
                <w:szCs w:val="24"/>
              </w:rPr>
              <w:lastRenderedPageBreak/>
              <w:t>учреждений культуры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lastRenderedPageBreak/>
              <w:t xml:space="preserve">МКУ «Роговский </w:t>
            </w:r>
            <w:r w:rsidRPr="00737EC1">
              <w:rPr>
                <w:rStyle w:val="211pt0"/>
                <w:color w:val="auto"/>
                <w:sz w:val="24"/>
                <w:szCs w:val="24"/>
              </w:rPr>
              <w:lastRenderedPageBreak/>
              <w:t>СДК»</w:t>
            </w:r>
          </w:p>
        </w:tc>
        <w:tc>
          <w:tcPr>
            <w:tcW w:w="1829" w:type="dxa"/>
            <w:vAlign w:val="center"/>
          </w:tcPr>
          <w:p w:rsidR="009E6071" w:rsidRPr="00737EC1" w:rsidRDefault="009E6071" w:rsidP="00737EC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737EC1">
              <w:rPr>
                <w:rFonts w:ascii="Times New Roman" w:hAnsi="Times New Roman" w:cs="Times New Roman"/>
                <w:color w:val="auto"/>
                <w:kern w:val="2"/>
              </w:rPr>
              <w:lastRenderedPageBreak/>
              <w:t xml:space="preserve">создание условий для </w:t>
            </w:r>
            <w:r w:rsidRPr="00737EC1">
              <w:rPr>
                <w:rFonts w:ascii="Times New Roman" w:hAnsi="Times New Roman" w:cs="Times New Roman"/>
                <w:color w:val="auto"/>
                <w:kern w:val="2"/>
              </w:rPr>
              <w:lastRenderedPageBreak/>
              <w:t>удовлетворения потреб</w:t>
            </w:r>
            <w:r w:rsidRPr="00737EC1">
              <w:rPr>
                <w:rFonts w:ascii="Times New Roman" w:hAnsi="Times New Roman" w:cs="Times New Roman"/>
                <w:color w:val="auto"/>
                <w:kern w:val="2"/>
              </w:rPr>
              <w:softHyphen/>
              <w:t>ностей населения в культурно-досуговой деятельности, расшире</w:t>
            </w:r>
            <w:r w:rsidRPr="00737EC1">
              <w:rPr>
                <w:rFonts w:ascii="Times New Roman" w:hAnsi="Times New Roman" w:cs="Times New Roman"/>
                <w:color w:val="auto"/>
                <w:kern w:val="2"/>
              </w:rPr>
              <w:softHyphen/>
              <w:t>ние возможностей для духовного развития;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737EC1">
              <w:rPr>
                <w:color w:val="auto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737EC1">
              <w:rPr>
                <w:color w:val="auto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1616" w:type="dxa"/>
            <w:vAlign w:val="center"/>
          </w:tcPr>
          <w:p w:rsidR="009E6071" w:rsidRPr="00737EC1" w:rsidRDefault="009E6071" w:rsidP="003D0D34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color w:val="auto"/>
                <w:sz w:val="24"/>
                <w:szCs w:val="24"/>
              </w:rPr>
              <w:lastRenderedPageBreak/>
              <w:t>до 31.12. 202</w:t>
            </w:r>
            <w:r w:rsidR="003D0D34">
              <w:rPr>
                <w:rStyle w:val="211pt0"/>
                <w:color w:val="auto"/>
                <w:sz w:val="24"/>
                <w:szCs w:val="24"/>
              </w:rPr>
              <w:t>3</w:t>
            </w:r>
          </w:p>
        </w:tc>
        <w:tc>
          <w:tcPr>
            <w:tcW w:w="1533" w:type="dxa"/>
            <w:vAlign w:val="center"/>
          </w:tcPr>
          <w:p w:rsidR="009E6071" w:rsidRPr="00737EC1" w:rsidRDefault="003D0D34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4953,2</w:t>
            </w:r>
          </w:p>
        </w:tc>
        <w:tc>
          <w:tcPr>
            <w:tcW w:w="1635" w:type="dxa"/>
            <w:vAlign w:val="center"/>
          </w:tcPr>
          <w:p w:rsidR="009E6071" w:rsidRPr="00737EC1" w:rsidRDefault="00802740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346,6</w:t>
            </w:r>
          </w:p>
        </w:tc>
        <w:tc>
          <w:tcPr>
            <w:tcW w:w="1596" w:type="dxa"/>
            <w:vAlign w:val="center"/>
          </w:tcPr>
          <w:p w:rsidR="009E6071" w:rsidRPr="00737EC1" w:rsidRDefault="00802740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4606,6</w:t>
            </w:r>
          </w:p>
        </w:tc>
        <w:tc>
          <w:tcPr>
            <w:tcW w:w="1613" w:type="dxa"/>
            <w:vAlign w:val="center"/>
          </w:tcPr>
          <w:p w:rsidR="009E6071" w:rsidRPr="00737EC1" w:rsidRDefault="00737EC1" w:rsidP="00737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EC1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737EC1" w:rsidRPr="00737EC1" w:rsidTr="00737EC1">
        <w:tc>
          <w:tcPr>
            <w:tcW w:w="8940" w:type="dxa"/>
            <w:gridSpan w:val="5"/>
            <w:vAlign w:val="center"/>
          </w:tcPr>
          <w:p w:rsidR="00737EC1" w:rsidRPr="00737EC1" w:rsidRDefault="00737EC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b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/>
                <w:color w:val="auto"/>
                <w:sz w:val="24"/>
                <w:szCs w:val="24"/>
              </w:rPr>
              <w:lastRenderedPageBreak/>
              <w:t>Итого по муниципальной программе</w:t>
            </w:r>
          </w:p>
        </w:tc>
        <w:tc>
          <w:tcPr>
            <w:tcW w:w="1533" w:type="dxa"/>
            <w:vAlign w:val="center"/>
          </w:tcPr>
          <w:p w:rsidR="00737EC1" w:rsidRPr="00737EC1" w:rsidRDefault="00802740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4983,2</w:t>
            </w:r>
          </w:p>
        </w:tc>
        <w:tc>
          <w:tcPr>
            <w:tcW w:w="1635" w:type="dxa"/>
            <w:vAlign w:val="center"/>
          </w:tcPr>
          <w:p w:rsidR="00737EC1" w:rsidRPr="00737EC1" w:rsidRDefault="00802740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346,6</w:t>
            </w:r>
          </w:p>
        </w:tc>
        <w:tc>
          <w:tcPr>
            <w:tcW w:w="1596" w:type="dxa"/>
            <w:vAlign w:val="center"/>
          </w:tcPr>
          <w:p w:rsidR="00737EC1" w:rsidRPr="00737EC1" w:rsidRDefault="00802740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4636,6</w:t>
            </w:r>
          </w:p>
        </w:tc>
        <w:tc>
          <w:tcPr>
            <w:tcW w:w="1613" w:type="dxa"/>
            <w:vAlign w:val="center"/>
          </w:tcPr>
          <w:p w:rsidR="00737EC1" w:rsidRPr="00737EC1" w:rsidRDefault="00737EC1" w:rsidP="00737EC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7EC1">
              <w:rPr>
                <w:rFonts w:ascii="Times New Roman" w:hAnsi="Times New Roman" w:cs="Times New Roman"/>
                <w:b/>
                <w:color w:val="auto"/>
              </w:rPr>
              <w:t>0,0</w:t>
            </w:r>
          </w:p>
        </w:tc>
      </w:tr>
    </w:tbl>
    <w:p w:rsidR="009E6071" w:rsidRDefault="009E6071" w:rsidP="00EC6503">
      <w:pPr>
        <w:pStyle w:val="40"/>
        <w:shd w:val="clear" w:color="auto" w:fill="auto"/>
        <w:tabs>
          <w:tab w:val="left" w:pos="6521"/>
          <w:tab w:val="left" w:pos="14459"/>
        </w:tabs>
        <w:spacing w:after="300" w:line="302" w:lineRule="exact"/>
        <w:ind w:left="-567" w:right="-67" w:firstLine="567"/>
        <w:rPr>
          <w:color w:val="auto"/>
          <w:sz w:val="24"/>
          <w:szCs w:val="24"/>
        </w:rPr>
      </w:pPr>
    </w:p>
    <w:sectPr w:rsidR="009E6071" w:rsidSect="00737EC1">
      <w:pgSz w:w="16840" w:h="11900" w:orient="landscape"/>
      <w:pgMar w:top="1122" w:right="1207" w:bottom="971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CDB" w:rsidRDefault="00C34CDB" w:rsidP="006E27DC">
      <w:r>
        <w:separator/>
      </w:r>
    </w:p>
  </w:endnote>
  <w:endnote w:type="continuationSeparator" w:id="0">
    <w:p w:rsidR="00C34CDB" w:rsidRDefault="00C34CDB" w:rsidP="006E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CDB" w:rsidRDefault="00C34CDB"/>
  </w:footnote>
  <w:footnote w:type="continuationSeparator" w:id="0">
    <w:p w:rsidR="00C34CDB" w:rsidRDefault="00C34C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A3FEC"/>
    <w:multiLevelType w:val="multilevel"/>
    <w:tmpl w:val="302E9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27DC"/>
    <w:rsid w:val="00330FCC"/>
    <w:rsid w:val="003C66D1"/>
    <w:rsid w:val="003D0D34"/>
    <w:rsid w:val="00560C54"/>
    <w:rsid w:val="0066731A"/>
    <w:rsid w:val="006E27DC"/>
    <w:rsid w:val="00737EC1"/>
    <w:rsid w:val="00802740"/>
    <w:rsid w:val="00904B11"/>
    <w:rsid w:val="009E6071"/>
    <w:rsid w:val="00A46B2C"/>
    <w:rsid w:val="00AD3DBF"/>
    <w:rsid w:val="00C34CDB"/>
    <w:rsid w:val="00C513FF"/>
    <w:rsid w:val="00EA0D39"/>
    <w:rsid w:val="00EA6841"/>
    <w:rsid w:val="00E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33FF5C4-F272-4246-87A3-F343ADA0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27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3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Основной текст (3)"/>
    <w:basedOn w:val="3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pt">
    <w:name w:val="Основной текст (2) + 11 p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color w:val="5F5F5F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05pt">
    <w:name w:val="Основной текст (2) + 10.5 pt;Полужирный"/>
    <w:basedOn w:val="2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diaUPC24pt">
    <w:name w:val="Основной текст (2) + CordiaUPC;24 pt"/>
    <w:basedOn w:val="2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color w:val="5F5F5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105pt0">
    <w:name w:val="Основной текст (2) + 10.5 pt;Полужирный"/>
    <w:basedOn w:val="2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87878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13pt">
    <w:name w:val="Основной текст (2) + Trebuchet MS;13 pt;Полужирный"/>
    <w:basedOn w:val="2"/>
    <w:rsid w:val="006E27D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949494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rebuchetMS85pt">
    <w:name w:val="Основной текст (2) + Trebuchet MS;8.5 pt;Курсив"/>
    <w:basedOn w:val="2"/>
    <w:rsid w:val="006E27D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5F5F5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4949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Exact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0">
    <w:name w:val="Заголовок №1 (2) Exact"/>
    <w:basedOn w:val="12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Подпись к картинке (2) Exact"/>
    <w:basedOn w:val="a0"/>
    <w:link w:val="22"/>
    <w:rsid w:val="006E27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Exact3">
    <w:name w:val="Подпись к картинке (2) Exact"/>
    <w:basedOn w:val="2Exact2"/>
    <w:rsid w:val="006E27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3">
    <w:name w:val="Подпись к картинке"/>
    <w:basedOn w:val="a"/>
    <w:link w:val="Exact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E27DC"/>
    <w:pPr>
      <w:shd w:val="clear" w:color="auto" w:fill="FFFFFF"/>
      <w:spacing w:line="376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rsid w:val="006E27DC"/>
    <w:pPr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E27DC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">
    <w:name w:val="Основной текст (6)"/>
    <w:basedOn w:val="a"/>
    <w:link w:val="6Exact"/>
    <w:rsid w:val="006E27DC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rsid w:val="006E27DC"/>
    <w:pPr>
      <w:shd w:val="clear" w:color="auto" w:fill="FFFFFF"/>
      <w:spacing w:line="324" w:lineRule="exact"/>
    </w:pPr>
    <w:rPr>
      <w:rFonts w:ascii="CordiaUPC" w:eastAsia="CordiaUPC" w:hAnsi="CordiaUPC" w:cs="CordiaUPC"/>
      <w:b/>
      <w:bCs/>
      <w:sz w:val="26"/>
      <w:szCs w:val="26"/>
    </w:rPr>
  </w:style>
  <w:style w:type="paragraph" w:customStyle="1" w:styleId="12">
    <w:name w:val="Заголовок №1 (2)"/>
    <w:basedOn w:val="a"/>
    <w:link w:val="12Exact"/>
    <w:rsid w:val="006E27DC"/>
    <w:pPr>
      <w:shd w:val="clear" w:color="auto" w:fill="FFFFFF"/>
      <w:spacing w:line="200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6E27DC"/>
    <w:pPr>
      <w:shd w:val="clear" w:color="auto" w:fill="FFFFFF"/>
      <w:spacing w:line="288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Exact2"/>
    <w:rsid w:val="006E27DC"/>
    <w:pPr>
      <w:shd w:val="clear" w:color="auto" w:fill="FFFFFF"/>
      <w:spacing w:line="394" w:lineRule="exact"/>
    </w:pPr>
    <w:rPr>
      <w:rFonts w:ascii="Trebuchet MS" w:eastAsia="Trebuchet MS" w:hAnsi="Trebuchet MS" w:cs="Trebuchet MS"/>
      <w:sz w:val="34"/>
      <w:szCs w:val="34"/>
    </w:rPr>
  </w:style>
  <w:style w:type="table" w:styleId="a4">
    <w:name w:val="Table Grid"/>
    <w:basedOn w:val="a1"/>
    <w:uiPriority w:val="59"/>
    <w:rsid w:val="009E6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uiPriority w:val="99"/>
    <w:rsid w:val="009E6071"/>
    <w:pPr>
      <w:widowControl/>
      <w:suppressAutoHyphens/>
      <w:spacing w:after="200" w:line="276" w:lineRule="auto"/>
    </w:pPr>
    <w:rPr>
      <w:rFonts w:ascii="Calibri" w:eastAsia="SimSu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RgSpAdmin</cp:lastModifiedBy>
  <cp:revision>7</cp:revision>
  <cp:lastPrinted>2021-01-21T14:51:00Z</cp:lastPrinted>
  <dcterms:created xsi:type="dcterms:W3CDTF">2021-01-21T14:07:00Z</dcterms:created>
  <dcterms:modified xsi:type="dcterms:W3CDTF">2023-01-23T13:08:00Z</dcterms:modified>
</cp:coreProperties>
</file>