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1B7BBB" w:rsidP="001B7BBB">
      <w:pPr>
        <w:pStyle w:val="a3"/>
        <w:rPr>
          <w:b/>
        </w:rPr>
      </w:pPr>
      <w:r>
        <w:rPr>
          <w:b/>
        </w:rPr>
        <w:t xml:space="preserve"> </w:t>
      </w:r>
      <w:r w:rsidR="002D2DAB">
        <w:rPr>
          <w:b/>
        </w:rPr>
        <w:t>07</w:t>
      </w:r>
      <w:r w:rsidR="00F172C3">
        <w:rPr>
          <w:b/>
        </w:rPr>
        <w:t xml:space="preserve"> декабря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№ </w:t>
      </w:r>
      <w:r w:rsidR="002D2DAB">
        <w:rPr>
          <w:b/>
        </w:rPr>
        <w:t>176</w:t>
      </w:r>
      <w:r w:rsidRPr="00B16EF6">
        <w:rPr>
          <w:b/>
        </w:rPr>
        <w:t xml:space="preserve">               </w:t>
      </w:r>
      <w:r w:rsidR="00494B7E">
        <w:rPr>
          <w:b/>
        </w:rPr>
        <w:t xml:space="preserve">     </w:t>
      </w:r>
      <w:r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392DE9" w:rsidRDefault="00E045A2" w:rsidP="001B7B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</w:t>
      </w:r>
      <w:r w:rsidR="001B7BBB" w:rsidRPr="001B7BBB">
        <w:rPr>
          <w:bCs/>
          <w:sz w:val="28"/>
          <w:szCs w:val="28"/>
        </w:rPr>
        <w:t>муниципаль</w:t>
      </w:r>
      <w:r w:rsidRPr="001B7BBB">
        <w:rPr>
          <w:bCs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="001B7BBB" w:rsidRPr="001B7BBB">
        <w:rPr>
          <w:bCs/>
          <w:sz w:val="28"/>
          <w:szCs w:val="28"/>
        </w:rPr>
        <w:t xml:space="preserve"> сельского поселения</w:t>
      </w:r>
      <w:r w:rsidR="001B7BBB">
        <w:rPr>
          <w:b/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>«</w:t>
      </w:r>
      <w:r w:rsidR="002D2DA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FC4AC9">
        <w:rPr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E045A2" w:rsidRPr="00392DE9" w:rsidRDefault="00E045A2" w:rsidP="0003714C">
      <w:pPr>
        <w:widowControl w:val="0"/>
        <w:autoSpaceDE w:val="0"/>
        <w:autoSpaceDN w:val="0"/>
        <w:adjustRightInd w:val="0"/>
        <w:spacing w:line="230" w:lineRule="auto"/>
        <w:ind w:left="-57" w:right="-57" w:firstLine="709"/>
        <w:jc w:val="both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 Утвердить </w:t>
      </w:r>
      <w:r w:rsidR="001B7BBB"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ную программу </w:t>
      </w:r>
      <w:r w:rsidR="002D2DAB">
        <w:rPr>
          <w:bCs/>
          <w:sz w:val="28"/>
          <w:szCs w:val="28"/>
        </w:rPr>
        <w:t>Роговского</w:t>
      </w:r>
      <w:r w:rsidR="001B7BBB" w:rsidRPr="001B7BBB">
        <w:rPr>
          <w:bCs/>
          <w:sz w:val="28"/>
          <w:szCs w:val="28"/>
        </w:rPr>
        <w:t xml:space="preserve"> сельского поселения</w:t>
      </w:r>
      <w:r w:rsidR="001B7BBB">
        <w:rPr>
          <w:b/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>«</w:t>
      </w:r>
      <w:r w:rsidR="002D2DA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FC4AC9">
        <w:rPr>
          <w:bCs/>
          <w:sz w:val="28"/>
          <w:szCs w:val="28"/>
        </w:rPr>
        <w:t>»</w:t>
      </w:r>
      <w:r w:rsidR="001B7BBB">
        <w:rPr>
          <w:bCs/>
          <w:sz w:val="28"/>
          <w:szCs w:val="28"/>
        </w:rPr>
        <w:t xml:space="preserve"> </w:t>
      </w:r>
      <w:r w:rsidRPr="00392DE9">
        <w:rPr>
          <w:bCs/>
          <w:spacing w:val="-6"/>
          <w:sz w:val="28"/>
          <w:szCs w:val="28"/>
        </w:rPr>
        <w:t>согласно приложению № 1.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2. </w:t>
      </w:r>
      <w:r w:rsidRPr="00392DE9">
        <w:rPr>
          <w:rFonts w:eastAsia="Calibri"/>
          <w:sz w:val="28"/>
          <w:szCs w:val="28"/>
          <w:lang w:eastAsia="en-US"/>
        </w:rPr>
        <w:t>Признать утратившими силу</w:t>
      </w:r>
      <w:r w:rsidR="002D2DAB">
        <w:rPr>
          <w:rFonts w:eastAsia="Calibri"/>
          <w:sz w:val="28"/>
          <w:szCs w:val="28"/>
          <w:lang w:eastAsia="en-US"/>
        </w:rPr>
        <w:t xml:space="preserve"> с 01 января 2019 года</w:t>
      </w:r>
      <w:r w:rsidRPr="00392DE9">
        <w:rPr>
          <w:sz w:val="28"/>
          <w:szCs w:val="28"/>
        </w:rPr>
        <w:t xml:space="preserve"> постановления</w:t>
      </w:r>
      <w:r w:rsidRPr="00392DE9">
        <w:rPr>
          <w:rFonts w:eastAsia="Calibri"/>
          <w:sz w:val="28"/>
          <w:szCs w:val="28"/>
          <w:lang w:eastAsia="en-US"/>
        </w:rPr>
        <w:t xml:space="preserve"> </w:t>
      </w:r>
      <w:r w:rsidR="001B7BB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 w:rsidR="001B7BB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 по Перечню согласно приложению № 2.</w:t>
      </w:r>
      <w:r w:rsidRPr="00392DE9">
        <w:rPr>
          <w:sz w:val="28"/>
          <w:szCs w:val="28"/>
        </w:rPr>
        <w:t xml:space="preserve"> </w:t>
      </w:r>
    </w:p>
    <w:p w:rsidR="00E045A2" w:rsidRPr="00392DE9" w:rsidRDefault="0003714C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392DE9">
        <w:rPr>
          <w:sz w:val="28"/>
          <w:szCs w:val="28"/>
        </w:rPr>
        <w:t>3. </w:t>
      </w:r>
      <w:r w:rsidR="00E045A2" w:rsidRPr="00392DE9">
        <w:rPr>
          <w:sz w:val="28"/>
          <w:szCs w:val="28"/>
        </w:rPr>
        <w:t>Настоящее постановление вступает в силу со дня его опубликования, но не ранее 1 января</w:t>
      </w:r>
      <w:r w:rsidRPr="00392DE9">
        <w:rPr>
          <w:sz w:val="28"/>
          <w:szCs w:val="28"/>
        </w:rPr>
        <w:t xml:space="preserve"> 2019 г., и распространяется на </w:t>
      </w:r>
      <w:r w:rsidR="00E045A2" w:rsidRPr="00392DE9">
        <w:rPr>
          <w:sz w:val="28"/>
          <w:szCs w:val="28"/>
        </w:rPr>
        <w:t>правоотношения, возникающие начиная с составления проекта бюджета</w:t>
      </w:r>
      <w:r w:rsidR="001B7BBB">
        <w:rPr>
          <w:sz w:val="28"/>
          <w:szCs w:val="28"/>
        </w:rPr>
        <w:t xml:space="preserve"> поселения</w:t>
      </w:r>
      <w:r w:rsidR="00E045A2" w:rsidRPr="00392DE9">
        <w:rPr>
          <w:sz w:val="28"/>
          <w:szCs w:val="28"/>
        </w:rPr>
        <w:t xml:space="preserve"> на 2019 год и </w:t>
      </w:r>
      <w:proofErr w:type="gramStart"/>
      <w:r w:rsidR="00E045A2" w:rsidRPr="00392DE9">
        <w:rPr>
          <w:sz w:val="28"/>
          <w:szCs w:val="28"/>
        </w:rPr>
        <w:t>на</w:t>
      </w:r>
      <w:proofErr w:type="gramEnd"/>
      <w:r w:rsidR="00E045A2" w:rsidRPr="00392DE9">
        <w:rPr>
          <w:sz w:val="28"/>
          <w:szCs w:val="28"/>
        </w:rPr>
        <w:t xml:space="preserve"> плановый период 2020 и 2021 годов.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</w:t>
      </w:r>
      <w:r w:rsidR="0003714C" w:rsidRPr="00392DE9">
        <w:rPr>
          <w:sz w:val="28"/>
          <w:szCs w:val="28"/>
        </w:rPr>
        <w:t xml:space="preserve">щего постановления </w:t>
      </w:r>
      <w:r w:rsidR="001B7BBB">
        <w:rPr>
          <w:sz w:val="28"/>
          <w:szCs w:val="28"/>
        </w:rPr>
        <w:t>оставляю за собой.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Приложение № 1</w:t>
      </w:r>
    </w:p>
    <w:p w:rsidR="00E045A2" w:rsidRPr="00392DE9" w:rsidRDefault="00E045A2" w:rsidP="00E045A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к постановлению</w:t>
      </w:r>
    </w:p>
    <w:p w:rsidR="00E045A2" w:rsidRPr="00392DE9" w:rsidRDefault="00BE646D" w:rsidP="00E045A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E045A2" w:rsidRPr="00392DE9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от </w:t>
      </w:r>
      <w:r w:rsidR="00751D9B">
        <w:rPr>
          <w:bCs/>
          <w:sz w:val="28"/>
          <w:szCs w:val="28"/>
        </w:rPr>
        <w:t>07</w:t>
      </w:r>
      <w:r w:rsidR="009C5F83">
        <w:rPr>
          <w:bCs/>
          <w:sz w:val="28"/>
          <w:szCs w:val="28"/>
        </w:rPr>
        <w:t>.12.2018</w:t>
      </w:r>
      <w:r w:rsidRPr="00392DE9">
        <w:rPr>
          <w:bCs/>
          <w:sz w:val="28"/>
          <w:szCs w:val="28"/>
        </w:rPr>
        <w:t xml:space="preserve"> № </w:t>
      </w:r>
      <w:r w:rsidR="00751D9B">
        <w:rPr>
          <w:bCs/>
          <w:sz w:val="28"/>
          <w:szCs w:val="28"/>
        </w:rPr>
        <w:t>176</w:t>
      </w:r>
    </w:p>
    <w:p w:rsidR="00E045A2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751D9B">
              <w:rPr>
                <w:kern w:val="2"/>
                <w:sz w:val="28"/>
                <w:szCs w:val="28"/>
              </w:rPr>
              <w:t>225,5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110,3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12,8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BB7223">
              <w:rPr>
                <w:rFonts w:eastAsia="Calibri"/>
                <w:kern w:val="2"/>
                <w:sz w:val="28"/>
                <w:szCs w:val="28"/>
              </w:rPr>
              <w:t>50,6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751D9B">
              <w:rPr>
                <w:rFonts w:eastAsia="Calibri"/>
                <w:kern w:val="2"/>
                <w:sz w:val="28"/>
                <w:szCs w:val="28"/>
              </w:rPr>
              <w:t>12,3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751D9B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C837D0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B7223">
              <w:rPr>
                <w:kern w:val="2"/>
                <w:sz w:val="28"/>
                <w:szCs w:val="28"/>
              </w:rPr>
              <w:t>3,9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51D9B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136,7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E97C5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1F2F9A">
              <w:rPr>
                <w:kern w:val="2"/>
                <w:sz w:val="28"/>
                <w:szCs w:val="28"/>
              </w:rPr>
              <w:t>4,3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BB7223">
              <w:rPr>
                <w:rFonts w:eastAsia="Calibri"/>
                <w:kern w:val="2"/>
                <w:sz w:val="28"/>
                <w:szCs w:val="28"/>
              </w:rPr>
              <w:t>38,2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4,6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1F2F9A">
              <w:rPr>
                <w:kern w:val="2"/>
                <w:sz w:val="28"/>
                <w:szCs w:val="28"/>
              </w:rPr>
              <w:t>4,</w:t>
            </w:r>
            <w:r w:rsidR="00BB7223">
              <w:rPr>
                <w:kern w:val="2"/>
                <w:sz w:val="28"/>
                <w:szCs w:val="28"/>
              </w:rPr>
              <w:t>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</w:t>
      </w:r>
      <w:proofErr w:type="gramEnd"/>
      <w:r w:rsidR="0037281A" w:rsidRPr="002D2DAB">
        <w:rPr>
          <w:sz w:val="28"/>
          <w:szCs w:val="28"/>
        </w:rPr>
        <w:t xml:space="preserve">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proofErr w:type="gramStart"/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  <w:proofErr w:type="gramEnd"/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  <w:proofErr w:type="gramEnd"/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  <w:proofErr w:type="gramEnd"/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37281A">
      <w:pPr>
        <w:jc w:val="right"/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E045A2" w:rsidRPr="00C02E2E" w:rsidRDefault="0037281A" w:rsidP="0037281A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lastRenderedPageBreak/>
        <w:t xml:space="preserve">                                     </w:t>
      </w:r>
      <w:r w:rsidR="00E045A2" w:rsidRPr="00C02E2E">
        <w:rPr>
          <w:kern w:val="2"/>
          <w:sz w:val="24"/>
          <w:szCs w:val="24"/>
          <w:lang w:eastAsia="en-US"/>
        </w:rPr>
        <w:t>Приложение № 1</w:t>
      </w:r>
    </w:p>
    <w:p w:rsidR="0037281A" w:rsidRDefault="00E045A2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</w:t>
      </w:r>
      <w:r w:rsidR="00C02E2E" w:rsidRPr="00C02E2E">
        <w:rPr>
          <w:kern w:val="2"/>
          <w:sz w:val="24"/>
          <w:szCs w:val="24"/>
          <w:lang w:eastAsia="en-US"/>
        </w:rPr>
        <w:t>муниципальн</w:t>
      </w:r>
      <w:r w:rsidRPr="00C02E2E">
        <w:rPr>
          <w:kern w:val="2"/>
          <w:sz w:val="24"/>
          <w:szCs w:val="24"/>
          <w:lang w:eastAsia="en-US"/>
        </w:rPr>
        <w:t xml:space="preserve">ой программе </w:t>
      </w:r>
      <w:r w:rsidR="002D2DAB">
        <w:rPr>
          <w:kern w:val="2"/>
          <w:sz w:val="24"/>
          <w:szCs w:val="24"/>
          <w:lang w:eastAsia="en-US"/>
        </w:rPr>
        <w:t>Роговского</w:t>
      </w:r>
      <w:r w:rsidR="0037281A">
        <w:rPr>
          <w:kern w:val="2"/>
          <w:sz w:val="24"/>
          <w:szCs w:val="24"/>
          <w:lang w:eastAsia="en-US"/>
        </w:rPr>
        <w:t xml:space="preserve"> </w:t>
      </w:r>
      <w:r w:rsidR="00C02E2E" w:rsidRPr="00C02E2E">
        <w:rPr>
          <w:kern w:val="2"/>
          <w:sz w:val="24"/>
          <w:szCs w:val="24"/>
          <w:lang w:eastAsia="en-US"/>
        </w:rPr>
        <w:t>сельского поселения</w:t>
      </w:r>
      <w:r w:rsidRPr="00C02E2E">
        <w:rPr>
          <w:kern w:val="2"/>
          <w:sz w:val="24"/>
          <w:szCs w:val="24"/>
          <w:lang w:eastAsia="en-US"/>
        </w:rPr>
        <w:t xml:space="preserve"> </w:t>
      </w:r>
    </w:p>
    <w:p w:rsidR="0037281A" w:rsidRDefault="00E045A2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="0037281A"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E045A2" w:rsidRPr="00C02E2E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="00E045A2"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2"/>
          <w:szCs w:val="28"/>
        </w:rPr>
      </w:pP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СВЕДЕНИЯ </w:t>
      </w:r>
    </w:p>
    <w:p w:rsidR="00E045A2" w:rsidRPr="003243E7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3243E7">
        <w:rPr>
          <w:bCs/>
          <w:kern w:val="2"/>
          <w:sz w:val="24"/>
          <w:szCs w:val="24"/>
        </w:rPr>
        <w:t xml:space="preserve">о показателях </w:t>
      </w:r>
      <w:r w:rsidR="00C02E2E" w:rsidRPr="003243E7">
        <w:rPr>
          <w:bCs/>
          <w:kern w:val="2"/>
          <w:sz w:val="24"/>
          <w:szCs w:val="24"/>
        </w:rPr>
        <w:t>муниципаль</w:t>
      </w:r>
      <w:r w:rsidRPr="003243E7">
        <w:rPr>
          <w:bCs/>
          <w:kern w:val="2"/>
          <w:sz w:val="24"/>
          <w:szCs w:val="24"/>
        </w:rPr>
        <w:t>ной программы</w:t>
      </w:r>
      <w:r w:rsidR="00C02E2E" w:rsidRPr="003243E7">
        <w:rPr>
          <w:bCs/>
          <w:kern w:val="2"/>
          <w:sz w:val="24"/>
          <w:szCs w:val="24"/>
        </w:rPr>
        <w:t xml:space="preserve"> </w:t>
      </w:r>
      <w:r w:rsidR="002D2DAB">
        <w:rPr>
          <w:bCs/>
          <w:kern w:val="2"/>
          <w:sz w:val="24"/>
          <w:szCs w:val="24"/>
        </w:rPr>
        <w:t>Роговского</w:t>
      </w:r>
      <w:r w:rsidR="00C02E2E" w:rsidRPr="003243E7">
        <w:rPr>
          <w:bCs/>
          <w:kern w:val="2"/>
          <w:sz w:val="24"/>
          <w:szCs w:val="24"/>
        </w:rPr>
        <w:t xml:space="preserve"> сельского поселения</w:t>
      </w:r>
      <w:r w:rsidRPr="003243E7">
        <w:rPr>
          <w:kern w:val="2"/>
          <w:sz w:val="24"/>
          <w:szCs w:val="24"/>
        </w:rPr>
        <w:t xml:space="preserve"> </w:t>
      </w:r>
    </w:p>
    <w:p w:rsidR="00E045A2" w:rsidRPr="0037281A" w:rsidRDefault="00C02E2E" w:rsidP="00C02E2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proofErr w:type="gramStart"/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E045A2" w:rsidRPr="0037281A">
        <w:rPr>
          <w:kern w:val="2"/>
          <w:sz w:val="24"/>
          <w:szCs w:val="24"/>
        </w:rPr>
        <w:t xml:space="preserve">», </w:t>
      </w:r>
      <w:r w:rsidR="00E045A2" w:rsidRPr="0037281A">
        <w:rPr>
          <w:bCs/>
          <w:kern w:val="2"/>
          <w:sz w:val="24"/>
          <w:szCs w:val="24"/>
        </w:rPr>
        <w:t xml:space="preserve">подпрограмм </w:t>
      </w:r>
      <w:r w:rsidR="0037281A" w:rsidRPr="0037281A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37281A">
        <w:rPr>
          <w:bCs/>
          <w:kern w:val="2"/>
          <w:sz w:val="24"/>
          <w:szCs w:val="24"/>
        </w:rPr>
        <w:t>Роговского</w:t>
      </w:r>
      <w:r w:rsidRPr="0037281A">
        <w:rPr>
          <w:bCs/>
          <w:kern w:val="2"/>
          <w:sz w:val="24"/>
          <w:szCs w:val="24"/>
        </w:rPr>
        <w:t xml:space="preserve"> сельского поселения</w:t>
      </w:r>
      <w:r w:rsidRPr="0037281A">
        <w:rPr>
          <w:kern w:val="2"/>
          <w:sz w:val="24"/>
          <w:szCs w:val="24"/>
        </w:rPr>
        <w:t xml:space="preserve"> </w:t>
      </w:r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</w:t>
      </w:r>
      <w:proofErr w:type="gramEnd"/>
      <w:r w:rsidR="0037281A" w:rsidRPr="0037281A">
        <w:rPr>
          <w:sz w:val="24"/>
          <w:szCs w:val="24"/>
        </w:rPr>
        <w:t xml:space="preserve">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E045A2" w:rsidRPr="0037281A">
        <w:rPr>
          <w:kern w:val="2"/>
          <w:sz w:val="24"/>
          <w:szCs w:val="24"/>
        </w:rPr>
        <w:t xml:space="preserve">» </w:t>
      </w:r>
      <w:r w:rsidR="00E045A2" w:rsidRPr="0037281A">
        <w:rPr>
          <w:bCs/>
          <w:kern w:val="2"/>
          <w:sz w:val="24"/>
          <w:szCs w:val="24"/>
        </w:rPr>
        <w:t>и их значениях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right"/>
        <w:rPr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3"/>
        <w:gridCol w:w="3666"/>
        <w:gridCol w:w="1836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CB7CD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CB7CD3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Единица измере</w:t>
            </w:r>
            <w:r w:rsidR="00E045A2" w:rsidRPr="00392DE9">
              <w:rPr>
                <w:bCs/>
                <w:kern w:val="2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E045A2" w:rsidRPr="00392DE9" w:rsidTr="00CB7CD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</w:tr>
    </w:tbl>
    <w:p w:rsidR="00E045A2" w:rsidRPr="00392DE9" w:rsidRDefault="00E045A2" w:rsidP="00CB7CD3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7"/>
        <w:gridCol w:w="3663"/>
        <w:gridCol w:w="1835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FA1C86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E" w:rsidRPr="00C02E2E" w:rsidRDefault="00E045A2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1. </w:t>
            </w:r>
            <w:r w:rsidR="00C02E2E">
              <w:rPr>
                <w:bCs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ная программа </w:t>
            </w:r>
            <w:r w:rsidR="002D2DAB">
              <w:rPr>
                <w:bCs/>
                <w:kern w:val="2"/>
                <w:sz w:val="24"/>
                <w:szCs w:val="24"/>
              </w:rPr>
              <w:t>Роговского</w:t>
            </w:r>
            <w:r w:rsidR="00C02E2E" w:rsidRPr="00C02E2E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C02E2E" w:rsidRPr="00C02E2E">
              <w:rPr>
                <w:kern w:val="2"/>
                <w:sz w:val="24"/>
                <w:szCs w:val="24"/>
              </w:rPr>
              <w:t xml:space="preserve"> </w:t>
            </w:r>
          </w:p>
          <w:p w:rsidR="00E045A2" w:rsidRPr="0037281A" w:rsidRDefault="00C02E2E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7281A">
              <w:rPr>
                <w:bCs/>
                <w:sz w:val="24"/>
                <w:szCs w:val="24"/>
              </w:rPr>
              <w:t>«</w:t>
            </w:r>
            <w:r w:rsidR="0037281A"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E045A2" w:rsidRPr="0037281A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C02E2E">
              <w:rPr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Показатель 2.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6198C">
              <w:rPr>
                <w:kern w:val="2"/>
                <w:sz w:val="24"/>
                <w:szCs w:val="24"/>
              </w:rPr>
              <w:t>Количество мероприятий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>по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 xml:space="preserve">снижению </w:t>
            </w:r>
            <w:r w:rsidRPr="00C02E2E">
              <w:rPr>
                <w:kern w:val="2"/>
                <w:sz w:val="24"/>
                <w:szCs w:val="24"/>
              </w:rPr>
              <w:t xml:space="preserve">чрезвычайных ситуаций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FD43D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Показатель 3. </w:t>
            </w:r>
            <w:r>
              <w:rPr>
                <w:kern w:val="2"/>
                <w:sz w:val="24"/>
                <w:szCs w:val="24"/>
              </w:rPr>
              <w:t xml:space="preserve">Количество мероприятий по </w:t>
            </w:r>
            <w:r w:rsidRPr="00C02E2E">
              <w:rPr>
                <w:kern w:val="2"/>
                <w:sz w:val="24"/>
                <w:szCs w:val="24"/>
              </w:rPr>
              <w:t>пропаганде безопасности на водных объектах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1B1EB1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2. Подпрограмма «</w:t>
            </w:r>
            <w:r w:rsidR="0037281A" w:rsidRPr="0037281A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E045A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="003243E7" w:rsidRPr="00392DE9">
              <w:rPr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2D2DAB">
              <w:rPr>
                <w:kern w:val="2"/>
                <w:sz w:val="24"/>
                <w:szCs w:val="24"/>
                <w:lang w:eastAsia="en-US"/>
              </w:rPr>
              <w:lastRenderedPageBreak/>
              <w:t>Роговского</w:t>
            </w:r>
            <w:r w:rsidR="003243E7">
              <w:rPr>
                <w:kern w:val="2"/>
                <w:sz w:val="24"/>
                <w:szCs w:val="24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3243E7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99,0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28771A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28771A">
              <w:rPr>
                <w:sz w:val="24"/>
                <w:szCs w:val="24"/>
              </w:rPr>
              <w:lastRenderedPageBreak/>
              <w:t>3. Подпрограмма «</w:t>
            </w:r>
            <w:r w:rsidR="0037281A"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28771A">
              <w:rPr>
                <w:sz w:val="24"/>
                <w:szCs w:val="24"/>
              </w:rPr>
              <w:t>»</w:t>
            </w:r>
          </w:p>
        </w:tc>
      </w:tr>
      <w:tr w:rsidR="00757E8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C071B1">
              <w:rPr>
                <w:kern w:val="2"/>
                <w:sz w:val="24"/>
                <w:szCs w:val="24"/>
              </w:rPr>
              <w:t xml:space="preserve">доля населения сельского поселения, охваченного </w:t>
            </w:r>
            <w:r>
              <w:rPr>
                <w:kern w:val="2"/>
                <w:sz w:val="24"/>
                <w:szCs w:val="24"/>
              </w:rPr>
              <w:t xml:space="preserve">местной </w:t>
            </w:r>
            <w:r w:rsidRPr="00C071B1">
              <w:rPr>
                <w:kern w:val="2"/>
                <w:sz w:val="24"/>
                <w:szCs w:val="24"/>
              </w:rPr>
              <w:t>системой оповещения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374E2" w:rsidRPr="0037281A" w:rsidTr="0010660F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7281A" w:rsidRDefault="002368C5" w:rsidP="00CB7CD3">
            <w:pPr>
              <w:jc w:val="center"/>
              <w:rPr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 w:rsidRPr="0037281A">
              <w:rPr>
                <w:bCs/>
                <w:kern w:val="2"/>
                <w:sz w:val="24"/>
                <w:szCs w:val="24"/>
                <w:lang w:eastAsia="en-US"/>
              </w:rPr>
              <w:t>4. Подпрограмма «</w:t>
            </w:r>
            <w:r w:rsidR="0037281A" w:rsidRPr="0037281A">
              <w:rPr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  <w:r w:rsidRPr="0037281A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E374E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EF6780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 xml:space="preserve">.1. </w:t>
            </w:r>
            <w:r w:rsidRPr="00EF6780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E374E2" w:rsidRPr="00392DE9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ведом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F832F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EF6780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>.</w:t>
            </w:r>
            <w:r>
              <w:rPr>
                <w:bCs/>
                <w:kern w:val="2"/>
                <w:lang w:eastAsia="en-US"/>
              </w:rPr>
              <w:t>2</w:t>
            </w:r>
            <w:r w:rsidRPr="00392DE9">
              <w:rPr>
                <w:bCs/>
                <w:kern w:val="2"/>
                <w:lang w:eastAsia="en-US"/>
              </w:rPr>
              <w:t xml:space="preserve">. </w:t>
            </w:r>
            <w:r w:rsidRPr="00EF6780">
              <w:rPr>
                <w:color w:val="000000"/>
              </w:rPr>
              <w:t>количество лекций и бесед, проведенных с населением</w:t>
            </w:r>
          </w:p>
          <w:p w:rsidR="00F832F6" w:rsidRPr="00392DE9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 w:rsidRPr="001B1EB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</w:tbl>
    <w:p w:rsidR="00E045A2" w:rsidRPr="001B1EB1" w:rsidRDefault="00E045A2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8505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37281A" w:rsidRPr="00C02E2E" w:rsidRDefault="0037281A" w:rsidP="0037281A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2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37281A" w:rsidRPr="00C02E2E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</w:t>
      </w:r>
    </w:p>
    <w:p w:rsidR="007857F1" w:rsidRPr="0037281A" w:rsidRDefault="00E045A2" w:rsidP="007857F1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37281A">
        <w:rPr>
          <w:bCs/>
          <w:sz w:val="24"/>
          <w:szCs w:val="24"/>
        </w:rPr>
        <w:t xml:space="preserve">подпрограмм, основных мероприятий </w:t>
      </w:r>
      <w:r w:rsidR="007857F1" w:rsidRPr="0037281A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37281A">
        <w:rPr>
          <w:bCs/>
          <w:kern w:val="2"/>
          <w:sz w:val="24"/>
          <w:szCs w:val="24"/>
        </w:rPr>
        <w:t>Роговского</w:t>
      </w:r>
      <w:r w:rsidR="007857F1" w:rsidRPr="0037281A">
        <w:rPr>
          <w:bCs/>
          <w:kern w:val="2"/>
          <w:sz w:val="24"/>
          <w:szCs w:val="24"/>
        </w:rPr>
        <w:t xml:space="preserve"> сельского поселения</w:t>
      </w:r>
      <w:r w:rsidR="007857F1" w:rsidRPr="0037281A">
        <w:rPr>
          <w:kern w:val="2"/>
          <w:sz w:val="24"/>
          <w:szCs w:val="24"/>
        </w:rPr>
        <w:t xml:space="preserve"> </w:t>
      </w:r>
    </w:p>
    <w:p w:rsidR="00E045A2" w:rsidRPr="0037281A" w:rsidRDefault="007857F1" w:rsidP="007857F1">
      <w:pPr>
        <w:spacing w:line="232" w:lineRule="auto"/>
        <w:jc w:val="center"/>
        <w:rPr>
          <w:bCs/>
          <w:sz w:val="24"/>
          <w:szCs w:val="24"/>
        </w:rPr>
      </w:pPr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7281A">
        <w:rPr>
          <w:kern w:val="2"/>
          <w:sz w:val="24"/>
          <w:szCs w:val="24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E045A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№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2D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2DE9">
              <w:rPr>
                <w:sz w:val="24"/>
                <w:szCs w:val="24"/>
              </w:rPr>
              <w:t>/</w:t>
            </w:r>
            <w:proofErr w:type="spellStart"/>
            <w:r w:rsidRPr="00392D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Участник, ответственный за</w:t>
            </w:r>
            <w:r w:rsidR="001D211D" w:rsidRPr="00392DE9">
              <w:rPr>
                <w:sz w:val="24"/>
                <w:szCs w:val="24"/>
              </w:rPr>
              <w:t> </w:t>
            </w:r>
            <w:r w:rsidRPr="00392DE9">
              <w:rPr>
                <w:sz w:val="24"/>
                <w:szCs w:val="24"/>
              </w:rPr>
              <w:t>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Срок (годы)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Ожидаемый результат 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2DE9">
              <w:rPr>
                <w:sz w:val="24"/>
                <w:szCs w:val="24"/>
              </w:rPr>
              <w:t>нереализации</w:t>
            </w:r>
            <w:proofErr w:type="spellEnd"/>
            <w:r w:rsidRPr="00392DE9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Связь </w:t>
            </w:r>
            <w:r w:rsidR="001D211D" w:rsidRPr="00392DE9">
              <w:rPr>
                <w:sz w:val="24"/>
                <w:szCs w:val="24"/>
              </w:rPr>
              <w:t>с </w:t>
            </w:r>
            <w:r w:rsidRPr="00392DE9">
              <w:rPr>
                <w:sz w:val="24"/>
                <w:szCs w:val="24"/>
              </w:rPr>
              <w:t xml:space="preserve">показателями </w:t>
            </w:r>
            <w:r w:rsidR="007857F1">
              <w:rPr>
                <w:sz w:val="24"/>
                <w:szCs w:val="24"/>
              </w:rPr>
              <w:t>муниципаль</w:t>
            </w:r>
            <w:r w:rsidRPr="00392DE9">
              <w:rPr>
                <w:sz w:val="24"/>
                <w:szCs w:val="24"/>
              </w:rPr>
              <w:t>ной программы (подпрограммы)</w:t>
            </w:r>
          </w:p>
        </w:tc>
      </w:tr>
      <w:tr w:rsidR="00E045A2" w:rsidRPr="00392DE9" w:rsidTr="00E045A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</w:tr>
    </w:tbl>
    <w:p w:rsidR="00E045A2" w:rsidRPr="00392DE9" w:rsidRDefault="00E045A2" w:rsidP="001D211D">
      <w:pPr>
        <w:spacing w:line="232" w:lineRule="auto"/>
        <w:jc w:val="center"/>
        <w:rPr>
          <w:sz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995F7D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8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</w:t>
            </w:r>
            <w:r w:rsidRPr="00392DE9">
              <w:rPr>
                <w:sz w:val="24"/>
                <w:szCs w:val="24"/>
              </w:rPr>
              <w:t>. Подпрограмма  «</w:t>
            </w:r>
            <w:r w:rsidR="0037281A" w:rsidRPr="0037281A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 Цель подпрограммы 1 «</w:t>
            </w:r>
            <w:r w:rsidR="00D37682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D37682" w:rsidRPr="00D37682">
              <w:rPr>
                <w:rFonts w:eastAsia="Calibri"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="00D37682" w:rsidRPr="00D37682">
              <w:rPr>
                <w:sz w:val="24"/>
                <w:szCs w:val="24"/>
              </w:rPr>
              <w:t xml:space="preserve"> населения и территории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D37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1.1. Задача 1 подпрограммы 1 «</w:t>
            </w:r>
            <w:r w:rsidR="00D37682" w:rsidRPr="00D37682">
              <w:rPr>
                <w:sz w:val="24"/>
                <w:szCs w:val="24"/>
              </w:rPr>
              <w:t>Обеспечение эффективного предупреждения и ликвидации пожаров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541F4E" w:rsidRPr="00392DE9" w:rsidTr="00995F7D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167D3" w:rsidRDefault="00541F4E" w:rsidP="00995F7D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D93DFB">
              <w:rPr>
                <w:bCs/>
                <w:sz w:val="24"/>
                <w:szCs w:val="24"/>
              </w:rPr>
              <w:t>1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="00995F7D" w:rsidRPr="008B21E8">
              <w:rPr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D2DAB">
              <w:rPr>
                <w:sz w:val="24"/>
                <w:szCs w:val="24"/>
              </w:rPr>
              <w:t>Роговского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40664A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в готовности средств пожаротушения</w:t>
            </w:r>
            <w:r w:rsidR="004066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снижение уровня противопожарной защищенности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6B6C00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995F7D" w:rsidRPr="00392DE9" w:rsidTr="00995F7D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167D3" w:rsidRDefault="00995F7D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2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8B21E8">
              <w:rPr>
                <w:sz w:val="24"/>
                <w:szCs w:val="24"/>
              </w:rPr>
              <w:t>Прохождение пожарн</w:t>
            </w:r>
            <w:proofErr w:type="gramStart"/>
            <w:r w:rsidRPr="008B21E8">
              <w:rPr>
                <w:sz w:val="24"/>
                <w:szCs w:val="24"/>
              </w:rPr>
              <w:t>о-</w:t>
            </w:r>
            <w:proofErr w:type="gramEnd"/>
            <w:r w:rsidRPr="008B21E8">
              <w:rPr>
                <w:sz w:val="24"/>
                <w:szCs w:val="24"/>
              </w:rPr>
              <w:t xml:space="preserve"> технического минимума руководителей и должностных лиц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C306B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готовности средств пожаротушения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D77751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противопожарной защищенности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995F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167D3" w:rsidRDefault="00995F7D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3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8B21E8">
              <w:rPr>
                <w:sz w:val="24"/>
                <w:szCs w:val="24"/>
              </w:rPr>
              <w:lastRenderedPageBreak/>
              <w:t>Страхование ДПД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C93E2A" w:rsidRDefault="00995F7D" w:rsidP="00C93E2A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C93E2A">
              <w:rPr>
                <w:sz w:val="24"/>
                <w:szCs w:val="24"/>
              </w:rPr>
              <w:t xml:space="preserve">страхование </w:t>
            </w:r>
            <w:r w:rsidRPr="00C93E2A">
              <w:rPr>
                <w:sz w:val="24"/>
                <w:szCs w:val="24"/>
              </w:rPr>
              <w:lastRenderedPageBreak/>
              <w:t>жизни добровольной пожарной команды от несчастного случая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50488" w:rsidRDefault="00995F7D" w:rsidP="00F9617F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350488">
              <w:rPr>
                <w:sz w:val="24"/>
                <w:szCs w:val="24"/>
              </w:rPr>
              <w:lastRenderedPageBreak/>
              <w:t xml:space="preserve">нарушение норм </w:t>
            </w:r>
            <w:r w:rsidRPr="00350488">
              <w:rPr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 xml:space="preserve">влияет на </w:t>
            </w:r>
            <w:r w:rsidRPr="00392DE9">
              <w:rPr>
                <w:sz w:val="24"/>
                <w:szCs w:val="24"/>
              </w:rPr>
              <w:lastRenderedPageBreak/>
              <w:t>достижение показателей 1; 1.1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lastRenderedPageBreak/>
              <w:t>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63E7F">
              <w:rPr>
                <w:rFonts w:eastAsia="Calibri"/>
                <w:sz w:val="24"/>
                <w:szCs w:val="24"/>
                <w:lang w:eastAsia="en-US"/>
              </w:rPr>
              <w:t>частие в предупреждении, снижении рисков возникновения и масштабов чрезвычайных ситуаций природного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 Задача 1 подпрограммы 2 «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F63E7F">
              <w:rPr>
                <w:rFonts w:eastAsia="Calibri"/>
                <w:bCs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426AD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2.1. </w:t>
            </w:r>
            <w:r w:rsidRPr="00CD59D5">
              <w:rPr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9B6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осуществление функции по обес</w:t>
            </w:r>
            <w:r w:rsidRPr="00392DE9">
              <w:rPr>
                <w:sz w:val="24"/>
                <w:szCs w:val="24"/>
              </w:rPr>
              <w:softHyphen/>
              <w:t>печению преду</w:t>
            </w:r>
            <w:r w:rsidRPr="00392DE9">
              <w:rPr>
                <w:sz w:val="24"/>
                <w:szCs w:val="24"/>
              </w:rPr>
              <w:softHyphen/>
              <w:t>преждения и лик</w:t>
            </w:r>
            <w:r w:rsidRPr="00392DE9">
              <w:rPr>
                <w:sz w:val="24"/>
                <w:szCs w:val="24"/>
              </w:rPr>
              <w:softHyphen/>
              <w:t>видации последст</w:t>
            </w:r>
            <w:r w:rsidRPr="00392DE9">
              <w:rPr>
                <w:sz w:val="24"/>
                <w:szCs w:val="24"/>
              </w:rPr>
              <w:softHyphen/>
              <w:t>вий чрезвычайных ситуаций на террито</w:t>
            </w:r>
            <w:r w:rsidRPr="00392DE9">
              <w:rPr>
                <w:sz w:val="24"/>
                <w:szCs w:val="24"/>
              </w:rPr>
              <w:softHyphen/>
              <w:t xml:space="preserve">рии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426A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 защищеннос</w:t>
            </w:r>
            <w:r w:rsidRPr="00392DE9">
              <w:rPr>
                <w:sz w:val="24"/>
                <w:szCs w:val="24"/>
              </w:rPr>
              <w:softHyphen/>
              <w:t>ти населения от чрезвы</w:t>
            </w:r>
            <w:r w:rsidRPr="00392DE9">
              <w:rPr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A8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Pr="0037281A">
              <w:rPr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33758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 Цель подпрограмма 3 «</w:t>
            </w:r>
            <w:r>
              <w:rPr>
                <w:sz w:val="24"/>
                <w:szCs w:val="24"/>
              </w:rPr>
              <w:t>П</w:t>
            </w:r>
            <w:r w:rsidRPr="00337584">
              <w:rPr>
                <w:rFonts w:eastAsia="Calibri"/>
                <w:sz w:val="24"/>
                <w:szCs w:val="24"/>
                <w:lang w:eastAsia="en-US"/>
              </w:rPr>
              <w:t>овышение уровня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337584">
              <w:rPr>
                <w:sz w:val="24"/>
                <w:szCs w:val="24"/>
              </w:rPr>
              <w:t>беспечение выполнения мероприятий по повышению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8E091E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3.1. </w:t>
            </w:r>
            <w:r w:rsidRPr="008E091E">
              <w:rPr>
                <w:sz w:val="24"/>
                <w:szCs w:val="24"/>
              </w:rPr>
              <w:t>Изготовление и распространение наглядной агитации (памятки</w:t>
            </w:r>
            <w:r>
              <w:rPr>
                <w:sz w:val="24"/>
                <w:szCs w:val="24"/>
              </w:rPr>
              <w:t>, знаки</w:t>
            </w:r>
            <w:r w:rsidRPr="008E091E">
              <w:rPr>
                <w:sz w:val="24"/>
                <w:szCs w:val="24"/>
              </w:rPr>
              <w:t>, буклеты, плакаты, листовки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CC4BCE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bCs/>
                <w:sz w:val="24"/>
                <w:szCs w:val="24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высокого уровня </w:t>
            </w:r>
            <w:r w:rsidRPr="00392DE9">
              <w:rPr>
                <w:sz w:val="24"/>
                <w:szCs w:val="24"/>
              </w:rPr>
              <w:t>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Pr="00392DE9">
              <w:rPr>
                <w:sz w:val="24"/>
                <w:szCs w:val="24"/>
              </w:rPr>
              <w:softHyphen/>
              <w:t>твий на водных объек</w:t>
            </w:r>
            <w:r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CE5B63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Pr="00392DE9">
              <w:rPr>
                <w:sz w:val="24"/>
                <w:szCs w:val="24"/>
              </w:rPr>
              <w:softHyphen/>
              <w:t>твий на водных объек</w:t>
            </w:r>
            <w:r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0040A1">
            <w:pPr>
              <w:autoSpaceDE w:val="0"/>
              <w:autoSpaceDN w:val="0"/>
              <w:adjustRightInd w:val="0"/>
              <w:spacing w:line="221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1;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</w:tbl>
    <w:p w:rsidR="001D211D" w:rsidRPr="00392DE9" w:rsidRDefault="001D211D" w:rsidP="00E045A2">
      <w:pPr>
        <w:ind w:firstLine="709"/>
        <w:rPr>
          <w:kern w:val="2"/>
          <w:sz w:val="28"/>
          <w:szCs w:val="28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Pr="00C02E2E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Pr="00C02E2E" w:rsidRDefault="009512FF" w:rsidP="009512FF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28" w:lineRule="auto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512FF">
              <w:rPr>
                <w:spacing w:val="-6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512FF">
              <w:rPr>
                <w:spacing w:val="-6"/>
                <w:kern w:val="2"/>
                <w:sz w:val="18"/>
                <w:szCs w:val="18"/>
              </w:rPr>
              <w:t>/</w:t>
            </w:r>
            <w:proofErr w:type="spellStart"/>
            <w:r w:rsidRPr="009512FF">
              <w:rPr>
                <w:spacing w:val="-6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</w:t>
            </w:r>
            <w:proofErr w:type="gramStart"/>
            <w:r w:rsidRPr="009512FF">
              <w:rPr>
                <w:kern w:val="2"/>
                <w:sz w:val="18"/>
                <w:szCs w:val="18"/>
              </w:rPr>
              <w:t>бюджетной</w:t>
            </w:r>
            <w:proofErr w:type="gramEnd"/>
            <w:r w:rsidRPr="009512FF">
              <w:rPr>
                <w:kern w:val="2"/>
                <w:sz w:val="18"/>
                <w:szCs w:val="18"/>
              </w:rPr>
              <w:t xml:space="preserve">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9512FF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4F1BD0" w:rsidRPr="00392DE9" w:rsidTr="00A45BA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1843A1" w:rsidRDefault="001843A1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</w:t>
            </w:r>
            <w:r w:rsidRPr="001843A1">
              <w:lastRenderedPageBreak/>
              <w:t>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1843A1" w:rsidRPr="00392DE9" w:rsidRDefault="001843A1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4F1BD0" w:rsidRPr="00392DE9" w:rsidTr="00A45BA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392DE9" w:rsidRDefault="001843A1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392DE9" w:rsidRDefault="001843A1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1843A1" w:rsidRDefault="001843A1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1843A1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4F1BD0" w:rsidRPr="00392DE9" w:rsidTr="00A45BA8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3A1" w:rsidRPr="001843A1" w:rsidRDefault="001843A1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1843A1" w:rsidRDefault="001843A1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1843A1" w:rsidRPr="001843A1" w:rsidRDefault="001843A1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4F1BD0" w:rsidRPr="00392DE9" w:rsidTr="00A45BA8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1843A1" w:rsidRDefault="001843A1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4F1BD0" w:rsidRDefault="001843A1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1843A1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Pr="00392DE9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A1" w:rsidRDefault="001843A1" w:rsidP="001843A1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4F1BD0" w:rsidRPr="00392DE9" w:rsidTr="00A45BA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0" w:rsidRPr="00392DE9" w:rsidRDefault="004F1BD0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0" w:rsidRPr="004F1BD0" w:rsidRDefault="004F1BD0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1.1. </w:t>
            </w:r>
            <w:r w:rsidRPr="004F1BD0">
              <w:t xml:space="preserve">Мероприятия по дооснащению современной техникой, оборудованием, снаряжением и улучшению </w:t>
            </w:r>
            <w:r w:rsidRPr="004F1BD0">
              <w:lastRenderedPageBreak/>
              <w:t>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0" w:rsidRPr="004F1BD0" w:rsidRDefault="004F1BD0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4F1BD0" w:rsidRDefault="00BB7223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2,6</w:t>
            </w: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  <w:p w:rsidR="004F1BD0" w:rsidRDefault="004F1BD0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4F1BD0">
            <w:pPr>
              <w:jc w:val="center"/>
            </w:pPr>
            <w:r w:rsidRPr="00BD4426">
              <w:rPr>
                <w:bCs/>
                <w:kern w:val="2"/>
                <w:sz w:val="24"/>
                <w:szCs w:val="24"/>
              </w:rPr>
              <w:t>0,0</w:t>
            </w:r>
          </w:p>
        </w:tc>
      </w:tr>
      <w:tr w:rsidR="004F1BD0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392DE9" w:rsidRDefault="004F1BD0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4F1BD0" w:rsidRDefault="004F1BD0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</w:t>
            </w:r>
            <w:proofErr w:type="gramStart"/>
            <w:r w:rsidRPr="004F1BD0">
              <w:t>о-</w:t>
            </w:r>
            <w:proofErr w:type="gramEnd"/>
            <w:r w:rsidRPr="004F1BD0">
              <w:t xml:space="preserve">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4F1BD0" w:rsidRDefault="004F1BD0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F1BD0" w:rsidRDefault="004F1BD0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F1BD0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4F1BD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F1BD0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D0" w:rsidRDefault="004F1BD0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BB7223" w:rsidRPr="00392DE9" w:rsidTr="001F59C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Pr="004F1BD0" w:rsidRDefault="00BB7223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4F1BD0" w:rsidRDefault="00BB7223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Default="00BB7223" w:rsidP="00BB7223">
            <w:pPr>
              <w:jc w:val="center"/>
              <w:rPr>
                <w:kern w:val="2"/>
              </w:rPr>
            </w:pPr>
          </w:p>
          <w:p w:rsidR="00BB7223" w:rsidRPr="004F1BD0" w:rsidRDefault="00BB7223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BB7223" w:rsidRPr="00392DE9" w:rsidTr="001F59C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392DE9" w:rsidRDefault="00BB7223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4F1BD0" w:rsidRDefault="00BB7223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4F1BD0" w:rsidRDefault="00BB7223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29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4F1BD0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5BA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392DE9" w:rsidRDefault="00A45BA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5BA8" w:rsidRPr="00A45BA8" w:rsidRDefault="00A45BA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A45BA8" w:rsidRPr="00392DE9" w:rsidTr="00BB7223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392DE9" w:rsidRDefault="00A45BA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A45BA8" w:rsidRDefault="00A45BA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4F1BD0" w:rsidRDefault="00A45BA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A45BA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392DE9" w:rsidRDefault="00A45BA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 xml:space="preserve">Мероприятия по предупреждению чрезвычайных ситуаций и пропаганде среди населения безопасности </w:t>
            </w:r>
            <w:r w:rsidRPr="00A45BA8">
              <w:lastRenderedPageBreak/>
              <w:t>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A8" w:rsidRPr="00A45BA8" w:rsidRDefault="00A45BA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A45BA8" w:rsidRDefault="00A45BA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Pr="004F1BD0" w:rsidRDefault="00A45BA8" w:rsidP="00BB72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A8" w:rsidRDefault="00A45BA8" w:rsidP="00BB7223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BB7223" w:rsidRPr="00392DE9" w:rsidTr="00F47A09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A45BA8" w:rsidRDefault="00BB7223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BB7223" w:rsidRPr="00A45BA8" w:rsidRDefault="00BB7223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BB7223" w:rsidRPr="00392DE9" w:rsidTr="00F47A09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Default="00BB7223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A45BA8" w:rsidRDefault="00BB7223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Pr="00A45BA8" w:rsidRDefault="00BB7223" w:rsidP="00C306BE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C306BE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C30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BB7223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392DE9" w:rsidRDefault="00BB7223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3" w:rsidRPr="00A45BA8" w:rsidRDefault="00BB7223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Pr="00A45BA8" w:rsidRDefault="00BB7223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BB7223" w:rsidRPr="00A45BA8" w:rsidRDefault="00BB7223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A45BA8" w:rsidRDefault="00BB7223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Pr="00392DE9" w:rsidRDefault="00BB7223" w:rsidP="00BB7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23" w:rsidRDefault="00BB7223" w:rsidP="00BB7223">
            <w:pPr>
              <w:jc w:val="center"/>
            </w:pPr>
            <w:r w:rsidRPr="00CE6672">
              <w:rPr>
                <w:sz w:val="24"/>
                <w:szCs w:val="24"/>
              </w:rPr>
              <w:t>4,2</w:t>
            </w:r>
          </w:p>
        </w:tc>
      </w:tr>
    </w:tbl>
    <w:p w:rsidR="00570E89" w:rsidRPr="00392DE9" w:rsidRDefault="00570E89" w:rsidP="00570E89">
      <w:pPr>
        <w:tabs>
          <w:tab w:val="left" w:pos="4928"/>
          <w:tab w:val="left" w:pos="9214"/>
        </w:tabs>
        <w:autoSpaceDE w:val="0"/>
        <w:autoSpaceDN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Pr="00C02E2E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Default="00E045A2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1E7040" w:rsidRPr="00392DE9" w:rsidTr="001E7040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</w:t>
            </w:r>
            <w:r w:rsidRPr="001E7040">
              <w:lastRenderedPageBreak/>
              <w:t>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843A1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843A1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C96906">
              <w:rPr>
                <w:bCs/>
                <w:kern w:val="2"/>
              </w:rPr>
              <w:t>12,8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83613A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83613A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BB6331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E370B0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E370B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4F1BD0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25B3A">
              <w:rPr>
                <w:bCs/>
                <w:kern w:val="2"/>
                <w:sz w:val="24"/>
                <w:szCs w:val="24"/>
              </w:rPr>
              <w:t>4,3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5E13BA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1E7040" w:rsidRPr="00392DE9" w:rsidTr="005E13BA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C30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F94F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Default="001E7040" w:rsidP="00C306BE">
            <w:pPr>
              <w:jc w:val="center"/>
            </w:pPr>
            <w:r w:rsidRPr="0029550B">
              <w:rPr>
                <w:sz w:val="24"/>
                <w:szCs w:val="24"/>
              </w:rPr>
              <w:t>4,2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к постановлению</w:t>
      </w:r>
    </w:p>
    <w:p w:rsidR="00E045A2" w:rsidRPr="00392DE9" w:rsidRDefault="00A339EB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от </w:t>
      </w:r>
      <w:r w:rsidR="000064F3">
        <w:rPr>
          <w:rFonts w:eastAsia="Calibri"/>
          <w:sz w:val="28"/>
          <w:szCs w:val="28"/>
          <w:lang w:eastAsia="en-US"/>
        </w:rPr>
        <w:t>07</w:t>
      </w:r>
      <w:r w:rsidR="00CE4331">
        <w:rPr>
          <w:rFonts w:eastAsia="Calibri"/>
          <w:sz w:val="28"/>
          <w:szCs w:val="28"/>
          <w:lang w:eastAsia="en-US"/>
        </w:rPr>
        <w:t>.12.2018</w:t>
      </w:r>
      <w:r w:rsidRPr="00392DE9">
        <w:rPr>
          <w:rFonts w:eastAsia="Calibri"/>
          <w:sz w:val="28"/>
          <w:szCs w:val="28"/>
          <w:lang w:eastAsia="en-US"/>
        </w:rPr>
        <w:t xml:space="preserve"> № </w:t>
      </w:r>
      <w:r w:rsidR="00CE4331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="000064F3">
        <w:rPr>
          <w:rFonts w:eastAsia="Calibri"/>
          <w:sz w:val="28"/>
          <w:szCs w:val="28"/>
          <w:lang w:eastAsia="en-US"/>
        </w:rPr>
        <w:t>76</w:t>
      </w: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A339EB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 w:rsidR="00A339E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 w:rsidR="00A339E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, 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92DE9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392DE9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E045A2" w:rsidRPr="00392DE9" w:rsidRDefault="00E045A2" w:rsidP="0036256A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 w:rsidR="00A339EB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A339EB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04</w:t>
      </w:r>
      <w:r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36256A" w:rsidRPr="00392DE9">
        <w:rPr>
          <w:bCs/>
          <w:sz w:val="28"/>
          <w:szCs w:val="28"/>
        </w:rPr>
        <w:t xml:space="preserve"> «Об утверждении </w:t>
      </w:r>
      <w:r w:rsidR="00A339EB">
        <w:rPr>
          <w:bCs/>
          <w:sz w:val="28"/>
          <w:szCs w:val="28"/>
        </w:rPr>
        <w:t xml:space="preserve">муниципальной программы </w:t>
      </w:r>
      <w:r w:rsidR="002D2DAB">
        <w:rPr>
          <w:bCs/>
          <w:sz w:val="28"/>
          <w:szCs w:val="28"/>
        </w:rPr>
        <w:t>Роговского</w:t>
      </w:r>
      <w:r w:rsidR="00A339EB">
        <w:rPr>
          <w:bCs/>
          <w:sz w:val="28"/>
          <w:szCs w:val="28"/>
        </w:rPr>
        <w:t xml:space="preserve"> сельского поселения </w:t>
      </w:r>
      <w:r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E045A2" w:rsidRDefault="00E045A2" w:rsidP="00A339EB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2. </w:t>
      </w:r>
      <w:r w:rsidR="00047658" w:rsidRPr="00392DE9">
        <w:rPr>
          <w:bCs/>
          <w:sz w:val="28"/>
          <w:szCs w:val="28"/>
        </w:rPr>
        <w:t xml:space="preserve">Постановление </w:t>
      </w:r>
      <w:r w:rsidR="00047658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047658">
        <w:rPr>
          <w:bCs/>
          <w:sz w:val="28"/>
          <w:szCs w:val="28"/>
        </w:rPr>
        <w:t xml:space="preserve"> сельского поселения</w:t>
      </w:r>
      <w:r w:rsidR="00047658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21.01</w:t>
      </w:r>
      <w:r w:rsidR="00047658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5</w:t>
      </w:r>
      <w:r w:rsidR="00047658" w:rsidRPr="00392DE9">
        <w:rPr>
          <w:bCs/>
          <w:sz w:val="28"/>
          <w:szCs w:val="28"/>
        </w:rPr>
        <w:t xml:space="preserve"> </w:t>
      </w:r>
      <w:r w:rsidR="00047658"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8</w:t>
      </w:r>
      <w:r w:rsidR="00047658" w:rsidRPr="00392DE9">
        <w:rPr>
          <w:bCs/>
          <w:sz w:val="28"/>
          <w:szCs w:val="28"/>
        </w:rPr>
        <w:t xml:space="preserve"> «</w:t>
      </w:r>
      <w:r w:rsidR="00047658">
        <w:rPr>
          <w:bCs/>
          <w:sz w:val="28"/>
          <w:szCs w:val="28"/>
        </w:rPr>
        <w:t xml:space="preserve">О внесении изменений в постановление от </w:t>
      </w:r>
      <w:r w:rsidR="00C00866">
        <w:rPr>
          <w:bCs/>
          <w:sz w:val="28"/>
          <w:szCs w:val="28"/>
        </w:rPr>
        <w:t>04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2057CB" w:rsidRPr="00392DE9">
        <w:rPr>
          <w:bCs/>
          <w:sz w:val="28"/>
          <w:szCs w:val="28"/>
        </w:rPr>
        <w:t xml:space="preserve"> </w:t>
      </w:r>
      <w:r w:rsidR="00047658" w:rsidRPr="00392DE9">
        <w:rPr>
          <w:bCs/>
          <w:sz w:val="28"/>
          <w:szCs w:val="28"/>
        </w:rPr>
        <w:t>«</w:t>
      </w:r>
      <w:r w:rsidR="00C00866" w:rsidRPr="00392DE9">
        <w:rPr>
          <w:bCs/>
          <w:sz w:val="28"/>
          <w:szCs w:val="28"/>
        </w:rPr>
        <w:t xml:space="preserve">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47658" w:rsidRPr="00392DE9">
        <w:rPr>
          <w:bCs/>
          <w:sz w:val="28"/>
          <w:szCs w:val="28"/>
        </w:rPr>
        <w:t>».</w:t>
      </w:r>
    </w:p>
    <w:p w:rsidR="00047658" w:rsidRDefault="00047658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02.11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256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</w:t>
      </w:r>
      <w:r w:rsidR="00C00866"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120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18.11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29</w:t>
      </w:r>
      <w:r w:rsidRPr="00392DE9">
        <w:rPr>
          <w:bCs/>
          <w:sz w:val="28"/>
          <w:szCs w:val="28"/>
        </w:rPr>
        <w:t xml:space="preserve"> «</w:t>
      </w:r>
      <w:r w:rsidR="00C00866" w:rsidRPr="00392DE9">
        <w:rPr>
          <w:bCs/>
          <w:sz w:val="28"/>
          <w:szCs w:val="28"/>
        </w:rPr>
        <w:t>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00866"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17.10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7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195/1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</w:t>
      </w:r>
      <w:proofErr w:type="gramEnd"/>
      <w:r w:rsidR="00C00866" w:rsidRPr="007D52E2">
        <w:rPr>
          <w:sz w:val="28"/>
          <w:szCs w:val="28"/>
        </w:rPr>
        <w:t xml:space="preserve"> жизни и здоровья</w:t>
      </w:r>
      <w:r w:rsidR="00C00866" w:rsidRPr="00392DE9">
        <w:rPr>
          <w:bCs/>
          <w:sz w:val="28"/>
          <w:szCs w:val="28"/>
        </w:rPr>
        <w:t>».</w:t>
      </w:r>
    </w:p>
    <w:p w:rsidR="000F24E2" w:rsidRDefault="000F24E2" w:rsidP="000F24E2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12.01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8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</w:t>
      </w:r>
      <w:r w:rsidR="00C00866" w:rsidRPr="007D52E2">
        <w:rPr>
          <w:sz w:val="28"/>
          <w:szCs w:val="28"/>
        </w:rPr>
        <w:lastRenderedPageBreak/>
        <w:t>поселения, осуществление мероприятий по обеспечению безопасности людей на водных объектах, охране их жизни</w:t>
      </w:r>
      <w:proofErr w:type="gramEnd"/>
      <w:r w:rsidR="00C00866" w:rsidRPr="007D52E2">
        <w:rPr>
          <w:sz w:val="28"/>
          <w:szCs w:val="28"/>
        </w:rPr>
        <w:t xml:space="preserve"> и здоровья</w:t>
      </w:r>
      <w:r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1991">
        <w:rPr>
          <w:bCs/>
          <w:sz w:val="28"/>
          <w:szCs w:val="28"/>
        </w:rPr>
        <w:t xml:space="preserve">. </w:t>
      </w:r>
      <w:proofErr w:type="gramStart"/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241991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20.04</w:t>
      </w:r>
      <w:r w:rsidR="00241991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="00241991"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65/1</w:t>
      </w:r>
      <w:r w:rsidR="00241991"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</w:t>
      </w:r>
      <w:proofErr w:type="gramEnd"/>
      <w:r w:rsidR="00C00866" w:rsidRPr="007D52E2">
        <w:rPr>
          <w:sz w:val="28"/>
          <w:szCs w:val="28"/>
        </w:rPr>
        <w:t xml:space="preserve"> жизни и здоровья</w:t>
      </w:r>
      <w:r w:rsidR="00241991"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41991">
        <w:rPr>
          <w:bCs/>
          <w:sz w:val="28"/>
          <w:szCs w:val="28"/>
        </w:rPr>
        <w:t xml:space="preserve">. </w:t>
      </w:r>
      <w:proofErr w:type="gramStart"/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241991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15.10</w:t>
      </w:r>
      <w:r w:rsidR="00241991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="00241991"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146</w:t>
      </w:r>
      <w:r w:rsidR="00241991"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</w:t>
      </w:r>
      <w:proofErr w:type="gramEnd"/>
      <w:r w:rsidR="00C00866" w:rsidRPr="007D52E2">
        <w:rPr>
          <w:sz w:val="28"/>
          <w:szCs w:val="28"/>
        </w:rPr>
        <w:t xml:space="preserve"> и здоровья</w:t>
      </w:r>
      <w:r w:rsidR="00241991" w:rsidRPr="00392DE9">
        <w:rPr>
          <w:bCs/>
          <w:sz w:val="28"/>
          <w:szCs w:val="28"/>
        </w:rPr>
        <w:t>».</w:t>
      </w:r>
    </w:p>
    <w:p w:rsidR="008618F4" w:rsidRDefault="008618F4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36256A" w:rsidRPr="00392DE9" w:rsidRDefault="0036256A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sectPr w:rsidR="00E045A2" w:rsidRPr="00392DE9" w:rsidSect="002B4CF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3D" w:rsidRDefault="0092093D">
      <w:r>
        <w:separator/>
      </w:r>
    </w:p>
  </w:endnote>
  <w:endnote w:type="continuationSeparator" w:id="0">
    <w:p w:rsidR="0092093D" w:rsidRDefault="009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9B" w:rsidRDefault="00751D9B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4F3">
      <w:rPr>
        <w:rStyle w:val="ab"/>
        <w:noProof/>
      </w:rPr>
      <w:t>20</w:t>
    </w:r>
    <w:r>
      <w:rPr>
        <w:rStyle w:val="ab"/>
      </w:rPr>
      <w:fldChar w:fldCharType="end"/>
    </w:r>
  </w:p>
  <w:p w:rsidR="00751D9B" w:rsidRPr="0036256A" w:rsidRDefault="00751D9B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9B" w:rsidRDefault="00751D9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1D9B" w:rsidRDefault="00751D9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9B" w:rsidRDefault="00751D9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0866">
      <w:rPr>
        <w:rStyle w:val="ab"/>
        <w:noProof/>
      </w:rPr>
      <w:t>22</w:t>
    </w:r>
    <w:r>
      <w:rPr>
        <w:rStyle w:val="ab"/>
      </w:rPr>
      <w:fldChar w:fldCharType="end"/>
    </w:r>
  </w:p>
  <w:p w:rsidR="00751D9B" w:rsidRPr="0036256A" w:rsidRDefault="00751D9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3D" w:rsidRDefault="0092093D">
      <w:r>
        <w:separator/>
      </w:r>
    </w:p>
  </w:footnote>
  <w:footnote w:type="continuationSeparator" w:id="0">
    <w:p w:rsidR="0092093D" w:rsidRDefault="009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A2"/>
    <w:rsid w:val="000040A1"/>
    <w:rsid w:val="000064F3"/>
    <w:rsid w:val="00010B6F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A68F5"/>
    <w:rsid w:val="000A726F"/>
    <w:rsid w:val="000B4002"/>
    <w:rsid w:val="000B405E"/>
    <w:rsid w:val="000B66C7"/>
    <w:rsid w:val="000B733B"/>
    <w:rsid w:val="000C430D"/>
    <w:rsid w:val="000E14FD"/>
    <w:rsid w:val="000F24E2"/>
    <w:rsid w:val="000F2B40"/>
    <w:rsid w:val="000F5B6A"/>
    <w:rsid w:val="00104E0D"/>
    <w:rsid w:val="0010504A"/>
    <w:rsid w:val="0010660F"/>
    <w:rsid w:val="0010727A"/>
    <w:rsid w:val="0011036F"/>
    <w:rsid w:val="001159D7"/>
    <w:rsid w:val="00116BFA"/>
    <w:rsid w:val="001170A5"/>
    <w:rsid w:val="00125DE3"/>
    <w:rsid w:val="001275C0"/>
    <w:rsid w:val="00153B21"/>
    <w:rsid w:val="0015431F"/>
    <w:rsid w:val="00166519"/>
    <w:rsid w:val="001731E6"/>
    <w:rsid w:val="00175A91"/>
    <w:rsid w:val="001843A1"/>
    <w:rsid w:val="001B1EB1"/>
    <w:rsid w:val="001B2D1C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1991"/>
    <w:rsid w:val="0024473D"/>
    <w:rsid w:val="002504E8"/>
    <w:rsid w:val="00254382"/>
    <w:rsid w:val="00261CCB"/>
    <w:rsid w:val="00267B43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50488"/>
    <w:rsid w:val="0036198C"/>
    <w:rsid w:val="0036256A"/>
    <w:rsid w:val="0037040B"/>
    <w:rsid w:val="0037281A"/>
    <w:rsid w:val="003921D8"/>
    <w:rsid w:val="00392DE9"/>
    <w:rsid w:val="003B2193"/>
    <w:rsid w:val="003C1C7B"/>
    <w:rsid w:val="003E73AF"/>
    <w:rsid w:val="00400443"/>
    <w:rsid w:val="004032C2"/>
    <w:rsid w:val="0040664A"/>
    <w:rsid w:val="00407B71"/>
    <w:rsid w:val="004155E8"/>
    <w:rsid w:val="00417D37"/>
    <w:rsid w:val="00425061"/>
    <w:rsid w:val="00426ADB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E3E89"/>
    <w:rsid w:val="004E78FD"/>
    <w:rsid w:val="004F1BD0"/>
    <w:rsid w:val="004F7011"/>
    <w:rsid w:val="00515D9C"/>
    <w:rsid w:val="005204B5"/>
    <w:rsid w:val="00531FBD"/>
    <w:rsid w:val="0053366A"/>
    <w:rsid w:val="00541F4E"/>
    <w:rsid w:val="005633AD"/>
    <w:rsid w:val="0056386D"/>
    <w:rsid w:val="00566E94"/>
    <w:rsid w:val="00570E89"/>
    <w:rsid w:val="00570F7E"/>
    <w:rsid w:val="00577F28"/>
    <w:rsid w:val="00577FF8"/>
    <w:rsid w:val="00587BF6"/>
    <w:rsid w:val="005B5968"/>
    <w:rsid w:val="005C1F9D"/>
    <w:rsid w:val="005C5FF3"/>
    <w:rsid w:val="005D6101"/>
    <w:rsid w:val="005E5C7C"/>
    <w:rsid w:val="005F2DEA"/>
    <w:rsid w:val="005F3C39"/>
    <w:rsid w:val="005F5F0F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70C5B"/>
    <w:rsid w:val="00676B57"/>
    <w:rsid w:val="00693D60"/>
    <w:rsid w:val="006B6C00"/>
    <w:rsid w:val="006E0984"/>
    <w:rsid w:val="006F0F97"/>
    <w:rsid w:val="007120F8"/>
    <w:rsid w:val="007219F0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179E"/>
    <w:rsid w:val="008A26EE"/>
    <w:rsid w:val="008A37B8"/>
    <w:rsid w:val="008B50A4"/>
    <w:rsid w:val="008B6AD3"/>
    <w:rsid w:val="008D593E"/>
    <w:rsid w:val="008D6472"/>
    <w:rsid w:val="008E091E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7FCC"/>
    <w:rsid w:val="009512FF"/>
    <w:rsid w:val="00985A10"/>
    <w:rsid w:val="0099275C"/>
    <w:rsid w:val="00994368"/>
    <w:rsid w:val="00995245"/>
    <w:rsid w:val="00995F7D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31CA"/>
    <w:rsid w:val="00A448DF"/>
    <w:rsid w:val="00A45BA8"/>
    <w:rsid w:val="00A655CE"/>
    <w:rsid w:val="00A67B50"/>
    <w:rsid w:val="00A83A80"/>
    <w:rsid w:val="00A941CF"/>
    <w:rsid w:val="00AA568B"/>
    <w:rsid w:val="00AB1C47"/>
    <w:rsid w:val="00AE2601"/>
    <w:rsid w:val="00B035B5"/>
    <w:rsid w:val="00B1092D"/>
    <w:rsid w:val="00B21715"/>
    <w:rsid w:val="00B22F6A"/>
    <w:rsid w:val="00B31114"/>
    <w:rsid w:val="00B35935"/>
    <w:rsid w:val="00B37E63"/>
    <w:rsid w:val="00B444A2"/>
    <w:rsid w:val="00B62B24"/>
    <w:rsid w:val="00B62CFB"/>
    <w:rsid w:val="00B72D61"/>
    <w:rsid w:val="00B81F56"/>
    <w:rsid w:val="00B8231A"/>
    <w:rsid w:val="00B96248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700B9"/>
    <w:rsid w:val="00C731BB"/>
    <w:rsid w:val="00C82EFC"/>
    <w:rsid w:val="00C837D0"/>
    <w:rsid w:val="00C93E2A"/>
    <w:rsid w:val="00CA151C"/>
    <w:rsid w:val="00CB1900"/>
    <w:rsid w:val="00CB43C1"/>
    <w:rsid w:val="00CB7CD3"/>
    <w:rsid w:val="00CC4BCE"/>
    <w:rsid w:val="00CD077D"/>
    <w:rsid w:val="00CE4331"/>
    <w:rsid w:val="00CE5183"/>
    <w:rsid w:val="00CE5B63"/>
    <w:rsid w:val="00D00358"/>
    <w:rsid w:val="00D13E83"/>
    <w:rsid w:val="00D248A3"/>
    <w:rsid w:val="00D37682"/>
    <w:rsid w:val="00D72598"/>
    <w:rsid w:val="00D73323"/>
    <w:rsid w:val="00D76249"/>
    <w:rsid w:val="00D77751"/>
    <w:rsid w:val="00D82F7F"/>
    <w:rsid w:val="00D93DFB"/>
    <w:rsid w:val="00DB4D6B"/>
    <w:rsid w:val="00DC2302"/>
    <w:rsid w:val="00DE50C1"/>
    <w:rsid w:val="00DE641D"/>
    <w:rsid w:val="00DF4EAC"/>
    <w:rsid w:val="00E04378"/>
    <w:rsid w:val="00E045A2"/>
    <w:rsid w:val="00E138E0"/>
    <w:rsid w:val="00E20F00"/>
    <w:rsid w:val="00E229ED"/>
    <w:rsid w:val="00E22CB9"/>
    <w:rsid w:val="00E22D3A"/>
    <w:rsid w:val="00E26B5A"/>
    <w:rsid w:val="00E3132E"/>
    <w:rsid w:val="00E36EA0"/>
    <w:rsid w:val="00E374E2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8225E"/>
    <w:rsid w:val="00F832F6"/>
    <w:rsid w:val="00F86418"/>
    <w:rsid w:val="00F87627"/>
    <w:rsid w:val="00F9297B"/>
    <w:rsid w:val="00F9617F"/>
    <w:rsid w:val="00F972E0"/>
    <w:rsid w:val="00FA1C86"/>
    <w:rsid w:val="00FA661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7A4D-AC60-468F-A37E-E1345D9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186</TotalTime>
  <Pages>22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2019-01-04T17:33:00Z</cp:lastPrinted>
  <dcterms:created xsi:type="dcterms:W3CDTF">2019-01-03T18:18:00Z</dcterms:created>
  <dcterms:modified xsi:type="dcterms:W3CDTF">2019-01-04T17:59:00Z</dcterms:modified>
</cp:coreProperties>
</file>